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A1991" w14:textId="77777777" w:rsidR="00B5017D" w:rsidRPr="00B057FE" w:rsidRDefault="00ED560B">
      <w:pPr>
        <w:jc w:val="center"/>
        <w:rPr>
          <w:b/>
          <w:smallCaps/>
          <w:sz w:val="28"/>
          <w:szCs w:val="28"/>
        </w:rPr>
      </w:pPr>
      <w:r w:rsidRPr="00B057FE">
        <w:rPr>
          <w:b/>
          <w:smallCaps/>
          <w:sz w:val="28"/>
          <w:szCs w:val="28"/>
        </w:rPr>
        <w:t>Contrat de location</w:t>
      </w:r>
      <w:r w:rsidR="00C21D61" w:rsidRPr="00B057FE">
        <w:rPr>
          <w:b/>
          <w:smallCaps/>
          <w:sz w:val="28"/>
          <w:szCs w:val="28"/>
        </w:rPr>
        <w:t xml:space="preserve"> d'un chalet à des fins de villégiature</w:t>
      </w:r>
    </w:p>
    <w:p w14:paraId="2093AC7A" w14:textId="77777777" w:rsidR="00B5017D" w:rsidRDefault="00B5017D">
      <w:pPr>
        <w:pBdr>
          <w:top w:val="single" w:sz="24" w:space="1" w:color="000000"/>
        </w:pBdr>
        <w:spacing w:after="120"/>
        <w:rPr>
          <w:b/>
          <w:sz w:val="22"/>
          <w:szCs w:val="22"/>
        </w:rPr>
      </w:pPr>
    </w:p>
    <w:tbl>
      <w:tblPr>
        <w:tblStyle w:val="a"/>
        <w:tblW w:w="8847" w:type="dxa"/>
        <w:tblInd w:w="0" w:type="dxa"/>
        <w:tblLayout w:type="fixed"/>
        <w:tblLook w:val="0000" w:firstRow="0" w:lastRow="0" w:firstColumn="0" w:lastColumn="0" w:noHBand="0" w:noVBand="0"/>
      </w:tblPr>
      <w:tblGrid>
        <w:gridCol w:w="2949"/>
        <w:gridCol w:w="486"/>
        <w:gridCol w:w="5412"/>
      </w:tblGrid>
      <w:tr w:rsidR="00B5017D" w14:paraId="79A3BB7E" w14:textId="77777777">
        <w:trPr>
          <w:trHeight w:val="1820"/>
        </w:trPr>
        <w:tc>
          <w:tcPr>
            <w:tcW w:w="2949" w:type="dxa"/>
            <w:tcBorders>
              <w:top w:val="nil"/>
              <w:left w:val="nil"/>
              <w:bottom w:val="nil"/>
              <w:right w:val="nil"/>
            </w:tcBorders>
          </w:tcPr>
          <w:p w14:paraId="5C4C898D" w14:textId="77777777" w:rsidR="00B5017D" w:rsidRDefault="00C865DD">
            <w:pPr>
              <w:pStyle w:val="Titre2"/>
              <w:keepNext/>
              <w:jc w:val="both"/>
              <w:rPr>
                <w:rFonts w:ascii="Arial" w:eastAsia="Arial" w:hAnsi="Arial" w:cs="Arial"/>
                <w:i w:val="0"/>
                <w:sz w:val="22"/>
                <w:szCs w:val="22"/>
              </w:rPr>
            </w:pPr>
            <w:r>
              <w:rPr>
                <w:rFonts w:ascii="Arial" w:eastAsia="Arial" w:hAnsi="Arial" w:cs="Arial"/>
                <w:i w:val="0"/>
                <w:sz w:val="22"/>
                <w:szCs w:val="22"/>
              </w:rPr>
              <w:t>ENTRE</w:t>
            </w:r>
          </w:p>
        </w:tc>
        <w:tc>
          <w:tcPr>
            <w:tcW w:w="486" w:type="dxa"/>
            <w:tcBorders>
              <w:top w:val="nil"/>
              <w:left w:val="nil"/>
              <w:bottom w:val="nil"/>
              <w:right w:val="nil"/>
            </w:tcBorders>
          </w:tcPr>
          <w:p w14:paraId="7F45E021" w14:textId="77777777" w:rsidR="00B5017D" w:rsidRDefault="00B5017D">
            <w:pPr>
              <w:jc w:val="both"/>
              <w:rPr>
                <w:sz w:val="22"/>
                <w:szCs w:val="22"/>
              </w:rPr>
            </w:pPr>
          </w:p>
        </w:tc>
        <w:tc>
          <w:tcPr>
            <w:tcW w:w="5412" w:type="dxa"/>
            <w:tcBorders>
              <w:top w:val="nil"/>
              <w:left w:val="nil"/>
              <w:bottom w:val="nil"/>
              <w:right w:val="nil"/>
            </w:tcBorders>
          </w:tcPr>
          <w:p w14:paraId="36B44022" w14:textId="1ADE2B5D" w:rsidR="00C21D61" w:rsidRDefault="00C21D61"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sz w:val="22"/>
                <w:szCs w:val="22"/>
              </w:rPr>
            </w:pPr>
            <w:r w:rsidRPr="00C21D61">
              <w:rPr>
                <w:b/>
                <w:sz w:val="22"/>
                <w:szCs w:val="22"/>
              </w:rPr>
              <w:t>9249-3717 Québec Inc.</w:t>
            </w:r>
          </w:p>
          <w:p w14:paraId="58324F72" w14:textId="1042BECC" w:rsidR="00EF0C1F" w:rsidRPr="00C21D61" w:rsidRDefault="00EF0C1F"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sz w:val="22"/>
                <w:szCs w:val="22"/>
              </w:rPr>
            </w:pPr>
            <w:r>
              <w:rPr>
                <w:b/>
                <w:sz w:val="22"/>
                <w:szCs w:val="22"/>
              </w:rPr>
              <w:t>Chalet Ski Rivières des Neiges</w:t>
            </w:r>
          </w:p>
          <w:p w14:paraId="3C0D32CA" w14:textId="77777777" w:rsidR="00C21D61" w:rsidRPr="00C21D61" w:rsidRDefault="00C21D61"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sz w:val="22"/>
                <w:szCs w:val="22"/>
              </w:rPr>
            </w:pPr>
            <w:r>
              <w:rPr>
                <w:sz w:val="22"/>
                <w:szCs w:val="22"/>
              </w:rPr>
              <w:t xml:space="preserve">Représentée par </w:t>
            </w:r>
            <w:r w:rsidRPr="00C21D61">
              <w:rPr>
                <w:sz w:val="22"/>
                <w:szCs w:val="22"/>
              </w:rPr>
              <w:t>Olivier Péloquin</w:t>
            </w:r>
          </w:p>
          <w:p w14:paraId="61625270" w14:textId="77777777" w:rsidR="00C21D61" w:rsidRPr="00C21D61" w:rsidRDefault="00C21D61"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sz w:val="22"/>
                <w:szCs w:val="22"/>
              </w:rPr>
            </w:pPr>
            <w:r w:rsidRPr="00C21D61">
              <w:rPr>
                <w:sz w:val="22"/>
                <w:szCs w:val="22"/>
              </w:rPr>
              <w:t>372, Sainte-Catherine Ouest, Suite 122</w:t>
            </w:r>
          </w:p>
          <w:p w14:paraId="1401717A" w14:textId="77777777" w:rsidR="00C21D61" w:rsidRPr="00C21D61" w:rsidRDefault="00C21D61"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sz w:val="22"/>
                <w:szCs w:val="22"/>
              </w:rPr>
            </w:pPr>
            <w:r w:rsidRPr="00C21D61">
              <w:rPr>
                <w:sz w:val="22"/>
                <w:szCs w:val="22"/>
              </w:rPr>
              <w:t xml:space="preserve">Montréal </w:t>
            </w:r>
            <w:r>
              <w:rPr>
                <w:sz w:val="22"/>
                <w:szCs w:val="22"/>
              </w:rPr>
              <w:t>(</w:t>
            </w:r>
            <w:proofErr w:type="gramStart"/>
            <w:r w:rsidRPr="00C21D61">
              <w:rPr>
                <w:sz w:val="22"/>
                <w:szCs w:val="22"/>
              </w:rPr>
              <w:t>Québec</w:t>
            </w:r>
            <w:r>
              <w:rPr>
                <w:sz w:val="22"/>
                <w:szCs w:val="22"/>
              </w:rPr>
              <w:t>)</w:t>
            </w:r>
            <w:r w:rsidRPr="00C21D61">
              <w:rPr>
                <w:sz w:val="22"/>
                <w:szCs w:val="22"/>
              </w:rPr>
              <w:t xml:space="preserve"> </w:t>
            </w:r>
            <w:r>
              <w:rPr>
                <w:sz w:val="22"/>
                <w:szCs w:val="22"/>
              </w:rPr>
              <w:t xml:space="preserve"> </w:t>
            </w:r>
            <w:r w:rsidRPr="00C21D61">
              <w:rPr>
                <w:sz w:val="22"/>
                <w:szCs w:val="22"/>
              </w:rPr>
              <w:t>H</w:t>
            </w:r>
            <w:proofErr w:type="gramEnd"/>
            <w:r w:rsidRPr="00C21D61">
              <w:rPr>
                <w:sz w:val="22"/>
                <w:szCs w:val="22"/>
              </w:rPr>
              <w:t>3B 1A2</w:t>
            </w:r>
          </w:p>
          <w:p w14:paraId="166B002F" w14:textId="77777777" w:rsidR="00C21D61" w:rsidRPr="00C21D61" w:rsidRDefault="00C21D61" w:rsidP="00C21D6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sz w:val="22"/>
                <w:szCs w:val="22"/>
              </w:rPr>
            </w:pPr>
            <w:r w:rsidRPr="00C21D61">
              <w:rPr>
                <w:sz w:val="22"/>
                <w:szCs w:val="22"/>
              </w:rPr>
              <w:t>Téléphone : 1 (514) 627-3363</w:t>
            </w:r>
          </w:p>
          <w:p w14:paraId="21F2BAA8" w14:textId="77777777" w:rsidR="00C21D61" w:rsidRDefault="00C21D61" w:rsidP="00C21D61">
            <w:pPr>
              <w:jc w:val="both"/>
              <w:rPr>
                <w:sz w:val="22"/>
                <w:szCs w:val="22"/>
              </w:rPr>
            </w:pPr>
            <w:r w:rsidRPr="00C21D61">
              <w:rPr>
                <w:sz w:val="22"/>
                <w:szCs w:val="22"/>
              </w:rPr>
              <w:t>Courriel : oli.peloquin@gmail.com</w:t>
            </w:r>
          </w:p>
          <w:p w14:paraId="77EF7F9E" w14:textId="77777777" w:rsidR="00C21D61" w:rsidRDefault="00C21D61" w:rsidP="00C21D61">
            <w:pPr>
              <w:jc w:val="both"/>
              <w:rPr>
                <w:sz w:val="22"/>
                <w:szCs w:val="22"/>
              </w:rPr>
            </w:pPr>
          </w:p>
          <w:p w14:paraId="39FFC044" w14:textId="77777777" w:rsidR="00B5017D" w:rsidRDefault="00C865DD" w:rsidP="00C21D61">
            <w:pPr>
              <w:jc w:val="both"/>
              <w:rPr>
                <w:sz w:val="22"/>
                <w:szCs w:val="22"/>
              </w:rPr>
            </w:pPr>
            <w:r>
              <w:rPr>
                <w:sz w:val="22"/>
                <w:szCs w:val="22"/>
              </w:rPr>
              <w:t>(Ci-après désignée « </w:t>
            </w:r>
            <w:r w:rsidR="00C21D61" w:rsidRPr="00C21D61">
              <w:rPr>
                <w:b/>
                <w:sz w:val="22"/>
                <w:szCs w:val="22"/>
              </w:rPr>
              <w:t>Locateur</w:t>
            </w:r>
            <w:r>
              <w:rPr>
                <w:b/>
                <w:smallCaps/>
                <w:sz w:val="22"/>
                <w:szCs w:val="22"/>
              </w:rPr>
              <w:t xml:space="preserve"> </w:t>
            </w:r>
            <w:r>
              <w:rPr>
                <w:sz w:val="22"/>
                <w:szCs w:val="22"/>
              </w:rPr>
              <w:t>»)</w:t>
            </w:r>
          </w:p>
          <w:p w14:paraId="237FD1E3" w14:textId="77777777" w:rsidR="00C21D61" w:rsidRDefault="00C21D61" w:rsidP="00C21D61">
            <w:pPr>
              <w:jc w:val="both"/>
              <w:rPr>
                <w:sz w:val="22"/>
                <w:szCs w:val="22"/>
              </w:rPr>
            </w:pPr>
          </w:p>
        </w:tc>
      </w:tr>
      <w:tr w:rsidR="00B5017D" w14:paraId="2E4E9269" w14:textId="77777777">
        <w:trPr>
          <w:trHeight w:val="240"/>
        </w:trPr>
        <w:tc>
          <w:tcPr>
            <w:tcW w:w="2949" w:type="dxa"/>
            <w:tcBorders>
              <w:top w:val="nil"/>
              <w:left w:val="nil"/>
              <w:bottom w:val="nil"/>
              <w:right w:val="nil"/>
            </w:tcBorders>
          </w:tcPr>
          <w:p w14:paraId="195CBC4C" w14:textId="77777777" w:rsidR="00B5017D" w:rsidRDefault="00B5017D">
            <w:pPr>
              <w:jc w:val="both"/>
              <w:rPr>
                <w:b/>
                <w:sz w:val="22"/>
                <w:szCs w:val="22"/>
              </w:rPr>
            </w:pPr>
          </w:p>
        </w:tc>
        <w:tc>
          <w:tcPr>
            <w:tcW w:w="486" w:type="dxa"/>
            <w:tcBorders>
              <w:top w:val="nil"/>
              <w:left w:val="nil"/>
              <w:bottom w:val="nil"/>
              <w:right w:val="nil"/>
            </w:tcBorders>
          </w:tcPr>
          <w:p w14:paraId="15B07C44" w14:textId="77777777" w:rsidR="00B5017D" w:rsidRDefault="00B5017D">
            <w:pPr>
              <w:jc w:val="both"/>
              <w:rPr>
                <w:sz w:val="22"/>
                <w:szCs w:val="22"/>
              </w:rPr>
            </w:pPr>
          </w:p>
        </w:tc>
        <w:tc>
          <w:tcPr>
            <w:tcW w:w="5412" w:type="dxa"/>
            <w:tcBorders>
              <w:top w:val="nil"/>
              <w:left w:val="nil"/>
              <w:bottom w:val="nil"/>
              <w:right w:val="nil"/>
            </w:tcBorders>
          </w:tcPr>
          <w:p w14:paraId="2E9BE936" w14:textId="77777777" w:rsidR="00C21D61" w:rsidRDefault="00C21D61">
            <w:pPr>
              <w:jc w:val="both"/>
              <w:rPr>
                <w:b/>
                <w:sz w:val="22"/>
                <w:szCs w:val="22"/>
              </w:rPr>
            </w:pPr>
          </w:p>
        </w:tc>
      </w:tr>
      <w:tr w:rsidR="00B5017D" w14:paraId="0EAAF09E" w14:textId="77777777">
        <w:trPr>
          <w:trHeight w:val="1840"/>
        </w:trPr>
        <w:tc>
          <w:tcPr>
            <w:tcW w:w="2949" w:type="dxa"/>
            <w:tcBorders>
              <w:top w:val="nil"/>
              <w:left w:val="nil"/>
              <w:bottom w:val="nil"/>
              <w:right w:val="nil"/>
            </w:tcBorders>
          </w:tcPr>
          <w:p w14:paraId="17539F2A" w14:textId="77777777" w:rsidR="00B5017D" w:rsidRDefault="00C865DD">
            <w:pPr>
              <w:jc w:val="both"/>
              <w:rPr>
                <w:b/>
                <w:sz w:val="22"/>
                <w:szCs w:val="22"/>
              </w:rPr>
            </w:pPr>
            <w:r>
              <w:rPr>
                <w:b/>
                <w:sz w:val="22"/>
                <w:szCs w:val="22"/>
              </w:rPr>
              <w:t>ET</w:t>
            </w:r>
          </w:p>
        </w:tc>
        <w:tc>
          <w:tcPr>
            <w:tcW w:w="486" w:type="dxa"/>
            <w:tcBorders>
              <w:top w:val="nil"/>
              <w:left w:val="nil"/>
              <w:bottom w:val="nil"/>
              <w:right w:val="nil"/>
            </w:tcBorders>
          </w:tcPr>
          <w:p w14:paraId="7E0DB9A3" w14:textId="77777777" w:rsidR="00B5017D" w:rsidRDefault="00B5017D">
            <w:pPr>
              <w:jc w:val="both"/>
              <w:rPr>
                <w:sz w:val="22"/>
                <w:szCs w:val="22"/>
              </w:rPr>
            </w:pPr>
          </w:p>
        </w:tc>
        <w:tc>
          <w:tcPr>
            <w:tcW w:w="5412" w:type="dxa"/>
            <w:tcBorders>
              <w:top w:val="nil"/>
              <w:left w:val="nil"/>
              <w:bottom w:val="single" w:sz="6" w:space="0" w:color="000000"/>
              <w:right w:val="nil"/>
            </w:tcBorders>
          </w:tcPr>
          <w:p w14:paraId="6F97A8EF" w14:textId="77777777" w:rsidR="00B5017D" w:rsidRDefault="00C21D61">
            <w:pPr>
              <w:jc w:val="both"/>
              <w:rPr>
                <w:b/>
                <w:sz w:val="22"/>
                <w:szCs w:val="22"/>
              </w:rPr>
            </w:pPr>
            <w:r>
              <w:rPr>
                <w:b/>
                <w:sz w:val="22"/>
                <w:szCs w:val="22"/>
              </w:rPr>
              <w:t>NOM: ____________________________________</w:t>
            </w:r>
          </w:p>
          <w:p w14:paraId="2838C971" w14:textId="77777777" w:rsidR="00C21D61" w:rsidRPr="00C21D61" w:rsidRDefault="00C21D61">
            <w:pPr>
              <w:jc w:val="both"/>
              <w:rPr>
                <w:sz w:val="22"/>
                <w:szCs w:val="22"/>
              </w:rPr>
            </w:pPr>
          </w:p>
          <w:p w14:paraId="2594CE31" w14:textId="77777777" w:rsidR="00C21D61" w:rsidRDefault="00C21D61" w:rsidP="00B057FE">
            <w:pPr>
              <w:spacing w:line="360" w:lineRule="auto"/>
              <w:jc w:val="both"/>
              <w:rPr>
                <w:sz w:val="22"/>
                <w:szCs w:val="22"/>
              </w:rPr>
            </w:pPr>
            <w:r w:rsidRPr="00C21D61">
              <w:rPr>
                <w:sz w:val="22"/>
                <w:szCs w:val="22"/>
              </w:rPr>
              <w:t>ADRESSE:</w:t>
            </w:r>
            <w:r>
              <w:rPr>
                <w:sz w:val="22"/>
                <w:szCs w:val="22"/>
              </w:rPr>
              <w:t xml:space="preserve">  _______________________________</w:t>
            </w:r>
          </w:p>
          <w:p w14:paraId="58B6F4FB" w14:textId="77777777" w:rsidR="00B057FE" w:rsidRDefault="00B057FE" w:rsidP="00B057FE">
            <w:pPr>
              <w:spacing w:line="360" w:lineRule="auto"/>
              <w:jc w:val="both"/>
              <w:rPr>
                <w:sz w:val="22"/>
                <w:szCs w:val="22"/>
              </w:rPr>
            </w:pPr>
            <w:r>
              <w:rPr>
                <w:sz w:val="22"/>
                <w:szCs w:val="22"/>
              </w:rPr>
              <w:t>_________________________________________</w:t>
            </w:r>
          </w:p>
          <w:p w14:paraId="7DE13073" w14:textId="77777777" w:rsidR="00C21D61" w:rsidRPr="00B057FE" w:rsidRDefault="00C21D61">
            <w:pPr>
              <w:jc w:val="both"/>
              <w:rPr>
                <w:sz w:val="14"/>
                <w:szCs w:val="14"/>
              </w:rPr>
            </w:pPr>
          </w:p>
          <w:p w14:paraId="430CA1DD" w14:textId="77777777" w:rsidR="00C21D61" w:rsidRDefault="00C21D61">
            <w:pPr>
              <w:jc w:val="both"/>
              <w:rPr>
                <w:sz w:val="22"/>
                <w:szCs w:val="22"/>
              </w:rPr>
            </w:pPr>
            <w:r>
              <w:rPr>
                <w:sz w:val="22"/>
                <w:szCs w:val="22"/>
              </w:rPr>
              <w:t>TÉLÉPHONE</w:t>
            </w:r>
            <w:proofErr w:type="gramStart"/>
            <w:r>
              <w:rPr>
                <w:sz w:val="22"/>
                <w:szCs w:val="22"/>
              </w:rPr>
              <w:t>:  (</w:t>
            </w:r>
            <w:proofErr w:type="gramEnd"/>
            <w:r>
              <w:rPr>
                <w:sz w:val="22"/>
                <w:szCs w:val="22"/>
              </w:rPr>
              <w:t>____) _______________________</w:t>
            </w:r>
          </w:p>
          <w:p w14:paraId="56AA7F50" w14:textId="77777777" w:rsidR="00C21D61" w:rsidRDefault="00C21D61">
            <w:pPr>
              <w:jc w:val="both"/>
              <w:rPr>
                <w:sz w:val="22"/>
                <w:szCs w:val="22"/>
              </w:rPr>
            </w:pPr>
          </w:p>
          <w:p w14:paraId="65E30CB5" w14:textId="77777777" w:rsidR="00C21D61" w:rsidRPr="00C21D61" w:rsidRDefault="00C21D61">
            <w:pPr>
              <w:jc w:val="both"/>
              <w:rPr>
                <w:sz w:val="22"/>
                <w:szCs w:val="22"/>
              </w:rPr>
            </w:pPr>
            <w:r>
              <w:rPr>
                <w:sz w:val="22"/>
                <w:szCs w:val="22"/>
              </w:rPr>
              <w:t>COURRIEL: _______________________________</w:t>
            </w:r>
          </w:p>
          <w:p w14:paraId="526B6421" w14:textId="77777777" w:rsidR="00B5017D" w:rsidRPr="00C21D61" w:rsidRDefault="00B5017D">
            <w:pPr>
              <w:jc w:val="both"/>
              <w:rPr>
                <w:sz w:val="22"/>
                <w:szCs w:val="22"/>
              </w:rPr>
            </w:pPr>
          </w:p>
          <w:p w14:paraId="7CED20CC" w14:textId="77777777" w:rsidR="00B5017D" w:rsidRDefault="00C865DD">
            <w:pPr>
              <w:jc w:val="both"/>
              <w:rPr>
                <w:sz w:val="22"/>
                <w:szCs w:val="22"/>
              </w:rPr>
            </w:pPr>
            <w:r>
              <w:rPr>
                <w:sz w:val="22"/>
                <w:szCs w:val="22"/>
              </w:rPr>
              <w:t xml:space="preserve">(Ci-après désigné comme « </w:t>
            </w:r>
            <w:r w:rsidR="00C21D61">
              <w:rPr>
                <w:b/>
                <w:sz w:val="22"/>
                <w:szCs w:val="22"/>
              </w:rPr>
              <w:t>Client</w:t>
            </w:r>
            <w:r>
              <w:rPr>
                <w:b/>
                <w:sz w:val="22"/>
                <w:szCs w:val="22"/>
              </w:rPr>
              <w:t xml:space="preserve"> </w:t>
            </w:r>
            <w:r>
              <w:rPr>
                <w:sz w:val="22"/>
                <w:szCs w:val="22"/>
              </w:rPr>
              <w:t>»)</w:t>
            </w:r>
          </w:p>
          <w:p w14:paraId="30103802" w14:textId="77777777" w:rsidR="00B5017D" w:rsidRDefault="00B5017D">
            <w:pPr>
              <w:jc w:val="both"/>
              <w:rPr>
                <w:sz w:val="22"/>
                <w:szCs w:val="22"/>
              </w:rPr>
            </w:pPr>
          </w:p>
          <w:p w14:paraId="79416EFA" w14:textId="77777777" w:rsidR="00B5017D" w:rsidRDefault="00C865DD">
            <w:pPr>
              <w:jc w:val="both"/>
              <w:rPr>
                <w:sz w:val="22"/>
                <w:szCs w:val="22"/>
              </w:rPr>
            </w:pPr>
            <w:r>
              <w:rPr>
                <w:sz w:val="22"/>
                <w:szCs w:val="22"/>
              </w:rPr>
              <w:t>(</w:t>
            </w:r>
            <w:r w:rsidR="00B057FE">
              <w:rPr>
                <w:sz w:val="22"/>
                <w:szCs w:val="22"/>
              </w:rPr>
              <w:t>Le Locateur et le Client sont c</w:t>
            </w:r>
            <w:r>
              <w:rPr>
                <w:sz w:val="22"/>
                <w:szCs w:val="22"/>
              </w:rPr>
              <w:t>ollectivement désignés</w:t>
            </w:r>
            <w:r w:rsidR="00B057FE">
              <w:rPr>
                <w:sz w:val="22"/>
                <w:szCs w:val="22"/>
              </w:rPr>
              <w:t xml:space="preserve"> comme</w:t>
            </w:r>
            <w:r>
              <w:rPr>
                <w:sz w:val="22"/>
                <w:szCs w:val="22"/>
              </w:rPr>
              <w:t xml:space="preserve"> les « </w:t>
            </w:r>
            <w:r>
              <w:rPr>
                <w:b/>
                <w:sz w:val="22"/>
                <w:szCs w:val="22"/>
              </w:rPr>
              <w:t>Parties</w:t>
            </w:r>
            <w:r>
              <w:rPr>
                <w:sz w:val="22"/>
                <w:szCs w:val="22"/>
              </w:rPr>
              <w:t> »)</w:t>
            </w:r>
          </w:p>
          <w:p w14:paraId="5E4B6D3F" w14:textId="77777777" w:rsidR="00B5017D" w:rsidRDefault="00B5017D">
            <w:pPr>
              <w:jc w:val="both"/>
              <w:rPr>
                <w:sz w:val="22"/>
                <w:szCs w:val="22"/>
              </w:rPr>
            </w:pPr>
          </w:p>
        </w:tc>
      </w:tr>
    </w:tbl>
    <w:p w14:paraId="4EDD91FF" w14:textId="77777777" w:rsidR="007206AE" w:rsidRDefault="007206AE">
      <w:pPr>
        <w:jc w:val="both"/>
        <w:rPr>
          <w:b/>
          <w:sz w:val="22"/>
          <w:szCs w:val="22"/>
        </w:rPr>
      </w:pPr>
    </w:p>
    <w:p w14:paraId="2536D11C" w14:textId="77777777" w:rsidR="007206AE" w:rsidRPr="007206AE" w:rsidRDefault="007206AE" w:rsidP="007206A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sz w:val="22"/>
          <w:szCs w:val="22"/>
          <w:u w:val="single"/>
        </w:rPr>
      </w:pPr>
      <w:r w:rsidRPr="007206AE">
        <w:rPr>
          <w:b/>
          <w:sz w:val="22"/>
          <w:szCs w:val="22"/>
          <w:u w:val="single"/>
        </w:rPr>
        <w:t xml:space="preserve">Le </w:t>
      </w:r>
      <w:r w:rsidR="00B057FE">
        <w:rPr>
          <w:b/>
          <w:sz w:val="22"/>
          <w:szCs w:val="22"/>
          <w:u w:val="single"/>
        </w:rPr>
        <w:t>c</w:t>
      </w:r>
      <w:r w:rsidRPr="007206AE">
        <w:rPr>
          <w:b/>
          <w:sz w:val="22"/>
          <w:szCs w:val="22"/>
          <w:u w:val="single"/>
        </w:rPr>
        <w:t xml:space="preserve">halet loué </w:t>
      </w:r>
      <w:r w:rsidR="00B057FE">
        <w:rPr>
          <w:b/>
          <w:sz w:val="22"/>
          <w:szCs w:val="22"/>
          <w:u w:val="single"/>
        </w:rPr>
        <w:t xml:space="preserve">(ci-après « le Chalet ») </w:t>
      </w:r>
      <w:r w:rsidR="00B057FE" w:rsidRPr="007206AE">
        <w:rPr>
          <w:b/>
          <w:sz w:val="22"/>
          <w:szCs w:val="22"/>
          <w:u w:val="single"/>
        </w:rPr>
        <w:t>est situé au</w:t>
      </w:r>
      <w:r w:rsidR="00B057FE" w:rsidRPr="00B057FE">
        <w:rPr>
          <w:sz w:val="22"/>
          <w:szCs w:val="22"/>
        </w:rPr>
        <w:t xml:space="preserve"> </w:t>
      </w:r>
      <w:r w:rsidRPr="00B057FE">
        <w:rPr>
          <w:sz w:val="22"/>
          <w:szCs w:val="22"/>
        </w:rPr>
        <w:t>:</w:t>
      </w:r>
    </w:p>
    <w:p w14:paraId="4300E11C" w14:textId="77777777" w:rsidR="007206AE" w:rsidRPr="007206AE" w:rsidRDefault="007206AE" w:rsidP="007206A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sz w:val="10"/>
          <w:szCs w:val="10"/>
        </w:rPr>
      </w:pPr>
    </w:p>
    <w:p w14:paraId="13C8C305" w14:textId="77777777" w:rsidR="00B057FE" w:rsidRDefault="007206AE" w:rsidP="007206A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sz w:val="22"/>
          <w:szCs w:val="22"/>
        </w:rPr>
      </w:pPr>
      <w:r w:rsidRPr="007206AE">
        <w:rPr>
          <w:b/>
          <w:sz w:val="22"/>
          <w:szCs w:val="22"/>
        </w:rPr>
        <w:t>35, Chemin Léo-Cauchon</w:t>
      </w:r>
    </w:p>
    <w:p w14:paraId="17EE541C" w14:textId="77777777" w:rsidR="007206AE" w:rsidRDefault="007206AE" w:rsidP="007206A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sz w:val="22"/>
          <w:szCs w:val="22"/>
        </w:rPr>
      </w:pPr>
      <w:r w:rsidRPr="007206AE">
        <w:rPr>
          <w:b/>
          <w:sz w:val="22"/>
          <w:szCs w:val="22"/>
        </w:rPr>
        <w:t xml:space="preserve">Baie-Saint-Paul </w:t>
      </w:r>
      <w:r>
        <w:rPr>
          <w:b/>
          <w:sz w:val="22"/>
          <w:szCs w:val="22"/>
        </w:rPr>
        <w:t>(</w:t>
      </w:r>
      <w:proofErr w:type="gramStart"/>
      <w:r>
        <w:rPr>
          <w:b/>
          <w:sz w:val="22"/>
          <w:szCs w:val="22"/>
        </w:rPr>
        <w:t>Québec)</w:t>
      </w:r>
      <w:r w:rsidRPr="007206AE">
        <w:rPr>
          <w:b/>
          <w:sz w:val="22"/>
          <w:szCs w:val="22"/>
        </w:rPr>
        <w:t xml:space="preserve"> </w:t>
      </w:r>
      <w:r>
        <w:rPr>
          <w:b/>
          <w:sz w:val="22"/>
          <w:szCs w:val="22"/>
        </w:rPr>
        <w:t xml:space="preserve"> </w:t>
      </w:r>
      <w:r w:rsidRPr="007206AE">
        <w:rPr>
          <w:b/>
          <w:sz w:val="22"/>
          <w:szCs w:val="22"/>
        </w:rPr>
        <w:t>G</w:t>
      </w:r>
      <w:proofErr w:type="gramEnd"/>
      <w:r w:rsidRPr="007206AE">
        <w:rPr>
          <w:b/>
          <w:sz w:val="22"/>
          <w:szCs w:val="22"/>
        </w:rPr>
        <w:t>3Z 1H4</w:t>
      </w:r>
    </w:p>
    <w:p w14:paraId="2D1D7FFA" w14:textId="77777777" w:rsidR="007206AE" w:rsidRDefault="007206AE" w:rsidP="007206AE">
      <w:pPr>
        <w:jc w:val="both"/>
        <w:rPr>
          <w:rFonts w:ascii="ArialMT" w:hAnsi="ArialMT" w:cs="ArialMT"/>
          <w:sz w:val="18"/>
          <w:szCs w:val="18"/>
        </w:rPr>
      </w:pPr>
    </w:p>
    <w:p w14:paraId="5FC37070" w14:textId="77777777" w:rsidR="00C21D61" w:rsidRDefault="00C21D61">
      <w:pPr>
        <w:jc w:val="both"/>
        <w:rPr>
          <w:b/>
          <w:sz w:val="22"/>
          <w:szCs w:val="22"/>
        </w:rPr>
      </w:pPr>
      <w:r>
        <w:rPr>
          <w:b/>
          <w:sz w:val="22"/>
          <w:szCs w:val="22"/>
        </w:rPr>
        <w:t xml:space="preserve">ARRIVÉE : </w:t>
      </w:r>
      <w:r>
        <w:rPr>
          <w:b/>
          <w:sz w:val="22"/>
          <w:szCs w:val="22"/>
        </w:rPr>
        <w:tab/>
        <w:t>_________________</w:t>
      </w:r>
    </w:p>
    <w:p w14:paraId="67BD51A0" w14:textId="77777777" w:rsidR="00C21D61" w:rsidRDefault="00C21D61">
      <w:pPr>
        <w:jc w:val="both"/>
        <w:rPr>
          <w:b/>
          <w:sz w:val="22"/>
          <w:szCs w:val="22"/>
        </w:rPr>
      </w:pPr>
    </w:p>
    <w:p w14:paraId="64F15844" w14:textId="77777777" w:rsidR="00C21D61" w:rsidRDefault="00C21D61">
      <w:pPr>
        <w:jc w:val="both"/>
        <w:rPr>
          <w:b/>
          <w:sz w:val="22"/>
          <w:szCs w:val="22"/>
        </w:rPr>
      </w:pPr>
      <w:r>
        <w:rPr>
          <w:b/>
          <w:sz w:val="22"/>
          <w:szCs w:val="22"/>
        </w:rPr>
        <w:t>DÉPART :</w:t>
      </w:r>
      <w:r>
        <w:rPr>
          <w:b/>
          <w:sz w:val="22"/>
          <w:szCs w:val="22"/>
        </w:rPr>
        <w:tab/>
        <w:t>_________________</w:t>
      </w:r>
    </w:p>
    <w:p w14:paraId="19D40D2F" w14:textId="77777777" w:rsidR="00C21D61" w:rsidRDefault="00C21D61">
      <w:pPr>
        <w:jc w:val="both"/>
        <w:rPr>
          <w:b/>
          <w:sz w:val="22"/>
          <w:szCs w:val="22"/>
        </w:rPr>
      </w:pPr>
    </w:p>
    <w:p w14:paraId="770A8DCD" w14:textId="77777777" w:rsidR="00C21D61" w:rsidRDefault="00C21D61">
      <w:pPr>
        <w:jc w:val="both"/>
        <w:rPr>
          <w:b/>
          <w:sz w:val="22"/>
          <w:szCs w:val="22"/>
        </w:rPr>
      </w:pPr>
      <w:r>
        <w:rPr>
          <w:b/>
          <w:sz w:val="22"/>
          <w:szCs w:val="22"/>
        </w:rPr>
        <w:t>NOMBRE DE PERSONNES AU TOTAL : _________</w:t>
      </w:r>
    </w:p>
    <w:p w14:paraId="6AEEE77C" w14:textId="77777777" w:rsidR="00C21D61" w:rsidRDefault="00C21D61">
      <w:pPr>
        <w:jc w:val="both"/>
        <w:rPr>
          <w:sz w:val="22"/>
          <w:szCs w:val="22"/>
        </w:rPr>
      </w:pPr>
    </w:p>
    <w:p w14:paraId="6A335D2E" w14:textId="77777777" w:rsidR="00C21D61" w:rsidRPr="00C21D61" w:rsidRDefault="00C21D61" w:rsidP="00C21D61">
      <w:pPr>
        <w:spacing w:line="360" w:lineRule="auto"/>
        <w:jc w:val="both"/>
        <w:rPr>
          <w:sz w:val="22"/>
          <w:szCs w:val="22"/>
        </w:rPr>
      </w:pPr>
      <w:r w:rsidRPr="00C21D61">
        <w:rPr>
          <w:sz w:val="22"/>
          <w:szCs w:val="22"/>
        </w:rPr>
        <w:t>- Adultes</w:t>
      </w:r>
      <w:r>
        <w:rPr>
          <w:sz w:val="22"/>
          <w:szCs w:val="22"/>
        </w:rPr>
        <w:t xml:space="preserve"> (18 ans et plus) :</w:t>
      </w:r>
      <w:r>
        <w:rPr>
          <w:sz w:val="22"/>
          <w:szCs w:val="22"/>
        </w:rPr>
        <w:tab/>
        <w:t>_____</w:t>
      </w:r>
    </w:p>
    <w:p w14:paraId="4F8AA585" w14:textId="77777777" w:rsidR="00C21D61" w:rsidRPr="00C21D61" w:rsidRDefault="00C21D61" w:rsidP="00C21D61">
      <w:pPr>
        <w:spacing w:line="360" w:lineRule="auto"/>
        <w:jc w:val="both"/>
        <w:rPr>
          <w:sz w:val="22"/>
          <w:szCs w:val="22"/>
        </w:rPr>
      </w:pPr>
      <w:r w:rsidRPr="00C21D61">
        <w:rPr>
          <w:sz w:val="22"/>
          <w:szCs w:val="22"/>
        </w:rPr>
        <w:t>- Enfants (moins de 18 ans)</w:t>
      </w:r>
      <w:r>
        <w:rPr>
          <w:sz w:val="22"/>
          <w:szCs w:val="22"/>
        </w:rPr>
        <w:t xml:space="preserve"> :</w:t>
      </w:r>
      <w:r>
        <w:rPr>
          <w:sz w:val="22"/>
          <w:szCs w:val="22"/>
        </w:rPr>
        <w:tab/>
        <w:t>_____</w:t>
      </w:r>
    </w:p>
    <w:p w14:paraId="14FCCA2B" w14:textId="77777777" w:rsidR="00C21D61" w:rsidRDefault="00C21D61">
      <w:pPr>
        <w:jc w:val="both"/>
        <w:rPr>
          <w:b/>
          <w:sz w:val="22"/>
          <w:szCs w:val="22"/>
        </w:rPr>
      </w:pPr>
    </w:p>
    <w:p w14:paraId="40E487D9" w14:textId="77777777" w:rsidR="00C21D61" w:rsidRDefault="00C21D61">
      <w:pPr>
        <w:jc w:val="both"/>
        <w:rPr>
          <w:b/>
          <w:sz w:val="22"/>
          <w:szCs w:val="22"/>
        </w:rPr>
      </w:pPr>
      <w:r>
        <w:rPr>
          <w:b/>
          <w:sz w:val="22"/>
          <w:szCs w:val="22"/>
        </w:rPr>
        <w:t>NOMBRE DE NUITÉES :</w:t>
      </w:r>
      <w:r>
        <w:rPr>
          <w:b/>
          <w:sz w:val="22"/>
          <w:szCs w:val="22"/>
        </w:rPr>
        <w:tab/>
        <w:t>_____</w:t>
      </w:r>
    </w:p>
    <w:p w14:paraId="1A3C5A77" w14:textId="77777777" w:rsidR="00C21D61" w:rsidRDefault="00C21D61">
      <w:pPr>
        <w:jc w:val="both"/>
        <w:rPr>
          <w:b/>
          <w:sz w:val="22"/>
          <w:szCs w:val="22"/>
        </w:rPr>
      </w:pPr>
    </w:p>
    <w:p w14:paraId="18673769" w14:textId="77777777" w:rsidR="00B057FE" w:rsidRDefault="00B057FE">
      <w:pPr>
        <w:rPr>
          <w:b/>
          <w:sz w:val="22"/>
          <w:szCs w:val="22"/>
        </w:rPr>
      </w:pPr>
      <w:r>
        <w:rPr>
          <w:b/>
          <w:sz w:val="22"/>
          <w:szCs w:val="22"/>
        </w:rPr>
        <w:br w:type="page"/>
      </w:r>
    </w:p>
    <w:p w14:paraId="4AC5891E" w14:textId="77777777" w:rsidR="00B5017D" w:rsidRPr="007206AE" w:rsidRDefault="00C865DD">
      <w:pPr>
        <w:jc w:val="both"/>
        <w:rPr>
          <w:b/>
          <w:sz w:val="22"/>
          <w:szCs w:val="22"/>
          <w:u w:val="single"/>
        </w:rPr>
      </w:pPr>
      <w:r w:rsidRPr="007206AE">
        <w:rPr>
          <w:b/>
          <w:sz w:val="22"/>
          <w:szCs w:val="22"/>
          <w:u w:val="single"/>
        </w:rPr>
        <w:lastRenderedPageBreak/>
        <w:t>LES PARTIES CONVIENNENT DE CE QUI SUIT :</w:t>
      </w:r>
    </w:p>
    <w:p w14:paraId="172A12CD" w14:textId="77777777" w:rsidR="00B5017D" w:rsidRDefault="00B5017D">
      <w:pPr>
        <w:jc w:val="both"/>
        <w:rPr>
          <w:b/>
          <w:sz w:val="22"/>
          <w:szCs w:val="22"/>
        </w:rPr>
      </w:pPr>
    </w:p>
    <w:p w14:paraId="44200037" w14:textId="77777777" w:rsidR="00C21D61" w:rsidRDefault="00C21D61" w:rsidP="00C21D61">
      <w:pPr>
        <w:pStyle w:val="Paragraphedeliste"/>
        <w:numPr>
          <w:ilvl w:val="0"/>
          <w:numId w:val="6"/>
        </w:numPr>
        <w:jc w:val="both"/>
        <w:rPr>
          <w:sz w:val="22"/>
          <w:szCs w:val="22"/>
        </w:rPr>
      </w:pPr>
      <w:r>
        <w:rPr>
          <w:sz w:val="22"/>
          <w:szCs w:val="22"/>
        </w:rPr>
        <w:t xml:space="preserve">Le présent contrat est un contrat de location d'un </w:t>
      </w:r>
      <w:r w:rsidR="007206AE">
        <w:rPr>
          <w:sz w:val="22"/>
          <w:szCs w:val="22"/>
        </w:rPr>
        <w:t>C</w:t>
      </w:r>
      <w:r>
        <w:rPr>
          <w:sz w:val="22"/>
          <w:szCs w:val="22"/>
        </w:rPr>
        <w:t xml:space="preserve">halet loué pour des fins de villégiature. Les dispositions du </w:t>
      </w:r>
      <w:r w:rsidRPr="00C21D61">
        <w:rPr>
          <w:i/>
          <w:sz w:val="22"/>
          <w:szCs w:val="22"/>
        </w:rPr>
        <w:t>Code civil du Québec</w:t>
      </w:r>
      <w:r>
        <w:rPr>
          <w:sz w:val="22"/>
          <w:szCs w:val="22"/>
        </w:rPr>
        <w:t xml:space="preserve"> en matière de louage sont applicables, </w:t>
      </w:r>
      <w:r w:rsidR="007206AE">
        <w:rPr>
          <w:sz w:val="22"/>
          <w:szCs w:val="22"/>
        </w:rPr>
        <w:t>sauf pour</w:t>
      </w:r>
      <w:r>
        <w:rPr>
          <w:sz w:val="22"/>
          <w:szCs w:val="22"/>
        </w:rPr>
        <w:t xml:space="preserve"> les dispositions en matière</w:t>
      </w:r>
      <w:r w:rsidR="007206AE">
        <w:rPr>
          <w:sz w:val="22"/>
          <w:szCs w:val="22"/>
        </w:rPr>
        <w:t xml:space="preserve"> de </w:t>
      </w:r>
      <w:r w:rsidR="007206AE" w:rsidRPr="007206AE">
        <w:rPr>
          <w:i/>
          <w:sz w:val="22"/>
          <w:szCs w:val="22"/>
        </w:rPr>
        <w:t>Règles particuli</w:t>
      </w:r>
      <w:r w:rsidR="007206AE">
        <w:rPr>
          <w:i/>
          <w:sz w:val="22"/>
          <w:szCs w:val="22"/>
        </w:rPr>
        <w:t>ères au bail</w:t>
      </w:r>
      <w:r w:rsidR="007206AE" w:rsidRPr="007206AE">
        <w:rPr>
          <w:i/>
          <w:sz w:val="22"/>
          <w:szCs w:val="22"/>
        </w:rPr>
        <w:t xml:space="preserve"> d'un logement</w:t>
      </w:r>
      <w:r w:rsidR="00B057FE">
        <w:rPr>
          <w:sz w:val="22"/>
          <w:szCs w:val="22"/>
        </w:rPr>
        <w:t>, et ce, puisque le présent C</w:t>
      </w:r>
      <w:r w:rsidR="007206AE">
        <w:rPr>
          <w:sz w:val="22"/>
          <w:szCs w:val="22"/>
        </w:rPr>
        <w:t>halet est loué à des fins de villégiature.</w:t>
      </w:r>
    </w:p>
    <w:p w14:paraId="1AB50B3C" w14:textId="77777777" w:rsidR="00E7317C" w:rsidRDefault="00E7317C" w:rsidP="00E7317C">
      <w:pPr>
        <w:pStyle w:val="Paragraphedeliste"/>
        <w:jc w:val="both"/>
        <w:rPr>
          <w:sz w:val="22"/>
          <w:szCs w:val="22"/>
        </w:rPr>
      </w:pPr>
    </w:p>
    <w:p w14:paraId="2E7CBAB0" w14:textId="77777777" w:rsidR="00E7317C" w:rsidRPr="00B057FE" w:rsidRDefault="00E7317C" w:rsidP="00B057FE">
      <w:pPr>
        <w:pStyle w:val="Paragraphedeliste"/>
        <w:numPr>
          <w:ilvl w:val="0"/>
          <w:numId w:val="6"/>
        </w:numPr>
        <w:jc w:val="both"/>
        <w:rPr>
          <w:sz w:val="22"/>
          <w:szCs w:val="22"/>
        </w:rPr>
      </w:pPr>
      <w:r>
        <w:rPr>
          <w:sz w:val="22"/>
          <w:szCs w:val="22"/>
        </w:rPr>
        <w:t>Comme le Chalet est loué à des fins de villégiature, le Client ne peut le sous-louer ou même céder ce contrat à un tiers en aucun cas.</w:t>
      </w:r>
    </w:p>
    <w:p w14:paraId="0212CD21" w14:textId="77777777" w:rsidR="00175DB9" w:rsidRDefault="00175DB9" w:rsidP="007206AE">
      <w:pPr>
        <w:pStyle w:val="Paragraphedeliste"/>
        <w:jc w:val="both"/>
        <w:rPr>
          <w:sz w:val="22"/>
          <w:szCs w:val="22"/>
        </w:rPr>
      </w:pPr>
    </w:p>
    <w:p w14:paraId="265420A4" w14:textId="77777777" w:rsidR="007206AE" w:rsidRPr="007206AE" w:rsidRDefault="007206AE" w:rsidP="007206AE">
      <w:pPr>
        <w:pStyle w:val="Paragraphedeliste"/>
        <w:ind w:left="0"/>
        <w:jc w:val="both"/>
        <w:rPr>
          <w:sz w:val="22"/>
          <w:szCs w:val="22"/>
          <w:u w:val="single"/>
        </w:rPr>
      </w:pPr>
      <w:r w:rsidRPr="007206AE">
        <w:rPr>
          <w:sz w:val="22"/>
          <w:szCs w:val="22"/>
          <w:u w:val="single"/>
        </w:rPr>
        <w:t>PRIX</w:t>
      </w:r>
    </w:p>
    <w:p w14:paraId="0474E928" w14:textId="77777777" w:rsidR="007206AE" w:rsidRDefault="007206AE" w:rsidP="00C21D61">
      <w:pPr>
        <w:pStyle w:val="Paragraphedeliste"/>
        <w:numPr>
          <w:ilvl w:val="0"/>
          <w:numId w:val="6"/>
        </w:numPr>
        <w:jc w:val="both"/>
        <w:rPr>
          <w:sz w:val="22"/>
          <w:szCs w:val="22"/>
        </w:rPr>
      </w:pPr>
      <w:r>
        <w:rPr>
          <w:sz w:val="22"/>
          <w:szCs w:val="22"/>
        </w:rPr>
        <w:t>Le prix de location est fixé à:</w:t>
      </w:r>
    </w:p>
    <w:p w14:paraId="14216925" w14:textId="77777777" w:rsidR="007206AE" w:rsidRDefault="007206AE" w:rsidP="007206AE">
      <w:pPr>
        <w:pStyle w:val="Paragraphedeliste"/>
        <w:jc w:val="both"/>
        <w:rPr>
          <w:sz w:val="22"/>
          <w:szCs w:val="22"/>
        </w:rPr>
      </w:pPr>
    </w:p>
    <w:p w14:paraId="60CB5A1A" w14:textId="77777777" w:rsidR="007206AE" w:rsidRDefault="007206AE" w:rsidP="007206AE">
      <w:pPr>
        <w:pStyle w:val="Paragraphedeliste"/>
        <w:spacing w:line="360" w:lineRule="auto"/>
        <w:jc w:val="both"/>
        <w:rPr>
          <w:sz w:val="22"/>
          <w:szCs w:val="22"/>
        </w:rPr>
      </w:pPr>
      <w:r>
        <w:rPr>
          <w:sz w:val="22"/>
          <w:szCs w:val="22"/>
        </w:rPr>
        <w:t>PRIX</w:t>
      </w:r>
      <w:r>
        <w:rPr>
          <w:sz w:val="22"/>
          <w:szCs w:val="22"/>
        </w:rPr>
        <w:tab/>
      </w:r>
      <w:r>
        <w:rPr>
          <w:sz w:val="22"/>
          <w:szCs w:val="22"/>
        </w:rPr>
        <w:tab/>
      </w:r>
      <w:r>
        <w:rPr>
          <w:sz w:val="22"/>
          <w:szCs w:val="22"/>
        </w:rPr>
        <w:tab/>
        <w:t>___________ $</w:t>
      </w:r>
    </w:p>
    <w:p w14:paraId="744C70FB" w14:textId="77777777" w:rsidR="007206AE" w:rsidRDefault="007206AE" w:rsidP="007206AE">
      <w:pPr>
        <w:pStyle w:val="Paragraphedeliste"/>
        <w:spacing w:line="360" w:lineRule="auto"/>
        <w:jc w:val="both"/>
        <w:rPr>
          <w:sz w:val="22"/>
          <w:szCs w:val="22"/>
        </w:rPr>
      </w:pPr>
      <w:r>
        <w:rPr>
          <w:sz w:val="22"/>
          <w:szCs w:val="22"/>
        </w:rPr>
        <w:t>Taxe hébergement</w:t>
      </w:r>
      <w:r>
        <w:rPr>
          <w:sz w:val="22"/>
          <w:szCs w:val="22"/>
        </w:rPr>
        <w:tab/>
        <w:t>___________ $</w:t>
      </w:r>
    </w:p>
    <w:p w14:paraId="33974FB6" w14:textId="77777777" w:rsidR="007206AE" w:rsidRPr="00EF0C1F" w:rsidRDefault="007206AE" w:rsidP="007206AE">
      <w:pPr>
        <w:pStyle w:val="Paragraphedeliste"/>
        <w:spacing w:line="360" w:lineRule="auto"/>
        <w:jc w:val="both"/>
        <w:rPr>
          <w:sz w:val="22"/>
          <w:szCs w:val="22"/>
        </w:rPr>
      </w:pPr>
      <w:r w:rsidRPr="00EF0C1F">
        <w:rPr>
          <w:sz w:val="22"/>
          <w:szCs w:val="22"/>
        </w:rPr>
        <w:t>TPS</w:t>
      </w:r>
      <w:r w:rsidRPr="00EF0C1F">
        <w:rPr>
          <w:sz w:val="22"/>
          <w:szCs w:val="22"/>
        </w:rPr>
        <w:tab/>
      </w:r>
      <w:r w:rsidRPr="00EF0C1F">
        <w:rPr>
          <w:sz w:val="22"/>
          <w:szCs w:val="22"/>
        </w:rPr>
        <w:tab/>
      </w:r>
      <w:r w:rsidRPr="00EF0C1F">
        <w:rPr>
          <w:sz w:val="22"/>
          <w:szCs w:val="22"/>
        </w:rPr>
        <w:tab/>
        <w:t>___________ $</w:t>
      </w:r>
    </w:p>
    <w:p w14:paraId="4ED9BCC7" w14:textId="77777777" w:rsidR="007206AE" w:rsidRPr="00B5208E" w:rsidRDefault="007206AE" w:rsidP="007206AE">
      <w:pPr>
        <w:pStyle w:val="Paragraphedeliste"/>
        <w:spacing w:line="360" w:lineRule="auto"/>
        <w:jc w:val="both"/>
        <w:rPr>
          <w:sz w:val="22"/>
          <w:szCs w:val="22"/>
        </w:rPr>
      </w:pPr>
      <w:r w:rsidRPr="00B5208E">
        <w:rPr>
          <w:sz w:val="22"/>
          <w:szCs w:val="22"/>
        </w:rPr>
        <w:t>TVQ</w:t>
      </w:r>
      <w:r w:rsidRPr="00B5208E">
        <w:rPr>
          <w:sz w:val="22"/>
          <w:szCs w:val="22"/>
        </w:rPr>
        <w:tab/>
      </w:r>
      <w:r w:rsidRPr="00B5208E">
        <w:rPr>
          <w:sz w:val="22"/>
          <w:szCs w:val="22"/>
        </w:rPr>
        <w:tab/>
      </w:r>
      <w:r w:rsidRPr="00B5208E">
        <w:rPr>
          <w:sz w:val="22"/>
          <w:szCs w:val="22"/>
        </w:rPr>
        <w:tab/>
        <w:t>___________ $</w:t>
      </w:r>
    </w:p>
    <w:p w14:paraId="122BF8F6" w14:textId="77777777" w:rsidR="005167EC" w:rsidRPr="00B5208E" w:rsidRDefault="007206AE" w:rsidP="007206AE">
      <w:pPr>
        <w:pStyle w:val="Paragraphedeliste"/>
        <w:spacing w:line="360" w:lineRule="auto"/>
        <w:jc w:val="both"/>
        <w:rPr>
          <w:b/>
          <w:sz w:val="22"/>
          <w:szCs w:val="22"/>
        </w:rPr>
      </w:pPr>
      <w:r w:rsidRPr="00B5208E">
        <w:rPr>
          <w:b/>
          <w:sz w:val="22"/>
          <w:szCs w:val="22"/>
        </w:rPr>
        <w:t>PRIX TOTAL</w:t>
      </w:r>
      <w:r w:rsidRPr="00B5208E">
        <w:rPr>
          <w:b/>
          <w:sz w:val="22"/>
          <w:szCs w:val="22"/>
        </w:rPr>
        <w:tab/>
      </w:r>
      <w:r w:rsidRPr="00B5208E">
        <w:rPr>
          <w:b/>
          <w:sz w:val="22"/>
          <w:szCs w:val="22"/>
        </w:rPr>
        <w:tab/>
        <w:t>___________ $ (dollars canadiens)</w:t>
      </w:r>
    </w:p>
    <w:p w14:paraId="3BFAA09A" w14:textId="77777777" w:rsidR="00175DB9" w:rsidRPr="00B5208E" w:rsidRDefault="00175DB9" w:rsidP="007206AE">
      <w:pPr>
        <w:pStyle w:val="Paragraphedeliste"/>
        <w:spacing w:line="360" w:lineRule="auto"/>
        <w:jc w:val="both"/>
        <w:rPr>
          <w:b/>
          <w:sz w:val="22"/>
          <w:szCs w:val="22"/>
        </w:rPr>
      </w:pPr>
    </w:p>
    <w:p w14:paraId="18F0065F" w14:textId="77777777" w:rsidR="007206AE" w:rsidRPr="00B5208E" w:rsidRDefault="007206AE" w:rsidP="007206AE">
      <w:pPr>
        <w:pStyle w:val="Paragraphedeliste"/>
        <w:ind w:left="0"/>
        <w:jc w:val="both"/>
        <w:rPr>
          <w:sz w:val="22"/>
          <w:szCs w:val="22"/>
          <w:u w:val="single"/>
        </w:rPr>
      </w:pPr>
      <w:r w:rsidRPr="00B5208E">
        <w:rPr>
          <w:sz w:val="22"/>
          <w:szCs w:val="22"/>
          <w:u w:val="single"/>
        </w:rPr>
        <w:t>PAIEMENT</w:t>
      </w:r>
      <w:r w:rsidR="00B5208E" w:rsidRPr="00B5208E">
        <w:rPr>
          <w:sz w:val="22"/>
          <w:szCs w:val="22"/>
          <w:u w:val="single"/>
        </w:rPr>
        <w:t xml:space="preserve"> ET SIGNATURE</w:t>
      </w:r>
    </w:p>
    <w:p w14:paraId="4B31167F" w14:textId="77777777" w:rsidR="007206AE" w:rsidRDefault="00B5208E" w:rsidP="005167EC">
      <w:pPr>
        <w:pStyle w:val="Paragraphedeliste"/>
        <w:numPr>
          <w:ilvl w:val="0"/>
          <w:numId w:val="6"/>
        </w:numPr>
        <w:jc w:val="both"/>
        <w:rPr>
          <w:sz w:val="22"/>
          <w:szCs w:val="22"/>
        </w:rPr>
      </w:pPr>
      <w:r>
        <w:rPr>
          <w:sz w:val="22"/>
          <w:szCs w:val="22"/>
        </w:rPr>
        <w:t xml:space="preserve">Le Client doit </w:t>
      </w:r>
      <w:r w:rsidR="00175DB9">
        <w:rPr>
          <w:sz w:val="22"/>
          <w:szCs w:val="22"/>
        </w:rPr>
        <w:t>transmettre</w:t>
      </w:r>
      <w:r w:rsidR="00B057FE">
        <w:rPr>
          <w:sz w:val="22"/>
          <w:szCs w:val="22"/>
        </w:rPr>
        <w:t xml:space="preserve"> au Locateur,</w:t>
      </w:r>
      <w:r w:rsidR="00175DB9">
        <w:rPr>
          <w:sz w:val="22"/>
          <w:szCs w:val="22"/>
        </w:rPr>
        <w:t xml:space="preserve"> par virement Interac</w:t>
      </w:r>
      <w:r w:rsidR="00B057FE">
        <w:rPr>
          <w:sz w:val="22"/>
          <w:szCs w:val="22"/>
        </w:rPr>
        <w:t>,</w:t>
      </w:r>
      <w:r w:rsidR="00175DB9">
        <w:rPr>
          <w:sz w:val="22"/>
          <w:szCs w:val="22"/>
        </w:rPr>
        <w:t xml:space="preserve"> le paiement complet du prix total</w:t>
      </w:r>
      <w:r w:rsidR="005167EC">
        <w:rPr>
          <w:sz w:val="22"/>
          <w:szCs w:val="22"/>
        </w:rPr>
        <w:t xml:space="preserve"> (ci-après « le Paiement »)</w:t>
      </w:r>
      <w:r w:rsidR="00175DB9" w:rsidRPr="005167EC">
        <w:rPr>
          <w:sz w:val="22"/>
          <w:szCs w:val="22"/>
        </w:rPr>
        <w:t xml:space="preserve">, dans les </w:t>
      </w:r>
      <w:r>
        <w:rPr>
          <w:sz w:val="22"/>
          <w:szCs w:val="22"/>
        </w:rPr>
        <w:t>quatre-huit (48</w:t>
      </w:r>
      <w:r w:rsidR="00175DB9" w:rsidRPr="005167EC">
        <w:rPr>
          <w:sz w:val="22"/>
          <w:szCs w:val="22"/>
        </w:rPr>
        <w:t>) heures suivants la réception dudit contrat</w:t>
      </w:r>
      <w:r>
        <w:rPr>
          <w:sz w:val="22"/>
          <w:szCs w:val="22"/>
        </w:rPr>
        <w:t xml:space="preserve"> par courriel</w:t>
      </w:r>
      <w:r w:rsidR="00175DB9" w:rsidRPr="005167EC">
        <w:rPr>
          <w:sz w:val="22"/>
          <w:szCs w:val="22"/>
        </w:rPr>
        <w:t>, sans quoi le présent contrat sera nul et non avenue</w:t>
      </w:r>
      <w:r>
        <w:rPr>
          <w:sz w:val="22"/>
          <w:szCs w:val="22"/>
        </w:rPr>
        <w:t>, et ce, même s'il est signé et transmis ultérieurement par la poste au Locateur</w:t>
      </w:r>
      <w:r w:rsidR="00175DB9" w:rsidRPr="005167EC">
        <w:rPr>
          <w:sz w:val="22"/>
          <w:szCs w:val="22"/>
        </w:rPr>
        <w:t>.</w:t>
      </w:r>
    </w:p>
    <w:p w14:paraId="3538D184" w14:textId="77777777" w:rsidR="00B5208E" w:rsidRDefault="00B5208E" w:rsidP="00B5208E">
      <w:pPr>
        <w:jc w:val="both"/>
        <w:rPr>
          <w:sz w:val="22"/>
          <w:szCs w:val="22"/>
        </w:rPr>
      </w:pPr>
    </w:p>
    <w:p w14:paraId="5FCA8473" w14:textId="77777777" w:rsidR="00B5208E" w:rsidRPr="00B5208E" w:rsidRDefault="00B5208E" w:rsidP="00B5208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sz w:val="22"/>
          <w:szCs w:val="22"/>
        </w:rPr>
      </w:pPr>
      <w:r w:rsidRPr="00B5208E">
        <w:rPr>
          <w:sz w:val="22"/>
          <w:szCs w:val="22"/>
          <w:u w:val="single"/>
        </w:rPr>
        <w:t xml:space="preserve">La question et la réponse afin d’effectuer votre </w:t>
      </w:r>
      <w:r w:rsidR="00B057FE">
        <w:rPr>
          <w:sz w:val="22"/>
          <w:szCs w:val="22"/>
          <w:u w:val="single"/>
        </w:rPr>
        <w:t>virement Interac</w:t>
      </w:r>
      <w:r w:rsidRPr="00B5208E">
        <w:rPr>
          <w:sz w:val="22"/>
          <w:szCs w:val="22"/>
        </w:rPr>
        <w:t xml:space="preserve"> :</w:t>
      </w:r>
    </w:p>
    <w:p w14:paraId="77482543" w14:textId="77777777" w:rsidR="00B5208E" w:rsidRPr="00B5208E" w:rsidRDefault="00B5208E" w:rsidP="00B5208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sz w:val="22"/>
          <w:szCs w:val="22"/>
        </w:rPr>
      </w:pPr>
      <w:r w:rsidRPr="00B5208E">
        <w:rPr>
          <w:sz w:val="22"/>
          <w:szCs w:val="22"/>
        </w:rPr>
        <w:t>•</w:t>
      </w:r>
      <w:r>
        <w:rPr>
          <w:sz w:val="22"/>
          <w:szCs w:val="22"/>
        </w:rPr>
        <w:t xml:space="preserve"> Q : Q</w:t>
      </w:r>
      <w:r w:rsidRPr="00B5208E">
        <w:rPr>
          <w:sz w:val="22"/>
          <w:szCs w:val="22"/>
        </w:rPr>
        <w:t>uel est le nom du chalet réservé ?</w:t>
      </w:r>
    </w:p>
    <w:p w14:paraId="25CA745A" w14:textId="71490F55" w:rsidR="00B5208E" w:rsidRPr="00B5208E" w:rsidRDefault="00B5208E" w:rsidP="00B5208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sz w:val="22"/>
          <w:szCs w:val="22"/>
        </w:rPr>
      </w:pPr>
      <w:r w:rsidRPr="00B5208E">
        <w:rPr>
          <w:sz w:val="22"/>
          <w:szCs w:val="22"/>
        </w:rPr>
        <w:t xml:space="preserve">• </w:t>
      </w:r>
      <w:proofErr w:type="spellStart"/>
      <w:r w:rsidR="00EF0C1F">
        <w:rPr>
          <w:sz w:val="22"/>
          <w:szCs w:val="22"/>
        </w:rPr>
        <w:t>chaletski</w:t>
      </w:r>
      <w:proofErr w:type="spellEnd"/>
      <w:r w:rsidR="00EF0C1F">
        <w:rPr>
          <w:sz w:val="22"/>
          <w:szCs w:val="22"/>
        </w:rPr>
        <w:t xml:space="preserve"> </w:t>
      </w:r>
      <w:r w:rsidRPr="00B5208E">
        <w:rPr>
          <w:sz w:val="22"/>
          <w:szCs w:val="22"/>
        </w:rPr>
        <w:t>(en minuscule)</w:t>
      </w:r>
    </w:p>
    <w:p w14:paraId="62DE61A8" w14:textId="77777777" w:rsidR="00B5208E" w:rsidRDefault="00B5208E" w:rsidP="00B5208E">
      <w:pPr>
        <w:jc w:val="center"/>
        <w:rPr>
          <w:sz w:val="22"/>
          <w:szCs w:val="22"/>
        </w:rPr>
      </w:pPr>
      <w:r w:rsidRPr="00B5208E">
        <w:rPr>
          <w:sz w:val="22"/>
          <w:szCs w:val="22"/>
        </w:rPr>
        <w:t>• Adresse courriel à utiliser : oli.peloquin@gmail.com</w:t>
      </w:r>
    </w:p>
    <w:p w14:paraId="08555662" w14:textId="77777777" w:rsidR="00B5208E" w:rsidRDefault="00B5208E" w:rsidP="00B5208E">
      <w:pPr>
        <w:rPr>
          <w:sz w:val="22"/>
          <w:szCs w:val="22"/>
        </w:rPr>
      </w:pPr>
    </w:p>
    <w:p w14:paraId="4CDF93BD" w14:textId="77777777" w:rsidR="00B5208E" w:rsidRPr="00B5208E" w:rsidRDefault="00B5208E" w:rsidP="00B5208E">
      <w:pPr>
        <w:pStyle w:val="Paragraphedeliste"/>
        <w:numPr>
          <w:ilvl w:val="0"/>
          <w:numId w:val="6"/>
        </w:numPr>
        <w:jc w:val="both"/>
        <w:rPr>
          <w:sz w:val="22"/>
          <w:szCs w:val="22"/>
        </w:rPr>
      </w:pPr>
      <w:r w:rsidRPr="00B5208E">
        <w:rPr>
          <w:sz w:val="22"/>
          <w:szCs w:val="22"/>
        </w:rPr>
        <w:t>Le Client doit</w:t>
      </w:r>
      <w:r w:rsidR="00B057FE">
        <w:rPr>
          <w:sz w:val="22"/>
          <w:szCs w:val="22"/>
        </w:rPr>
        <w:t>, suite au Paiement,</w:t>
      </w:r>
      <w:r w:rsidRPr="00B5208E">
        <w:rPr>
          <w:sz w:val="22"/>
          <w:szCs w:val="22"/>
        </w:rPr>
        <w:t xml:space="preserve"> retourner par la poste au Locateur le présent contrat signé</w:t>
      </w:r>
      <w:r w:rsidR="00B057FE">
        <w:rPr>
          <w:sz w:val="22"/>
          <w:szCs w:val="22"/>
        </w:rPr>
        <w:t xml:space="preserve"> (svp initialisez chaque page et signez</w:t>
      </w:r>
      <w:r w:rsidRPr="00B5208E">
        <w:rPr>
          <w:sz w:val="22"/>
          <w:szCs w:val="22"/>
        </w:rPr>
        <w:t xml:space="preserve"> la dernière page) dans les sept (7)</w:t>
      </w:r>
      <w:r w:rsidR="00B057FE">
        <w:rPr>
          <w:sz w:val="22"/>
          <w:szCs w:val="22"/>
        </w:rPr>
        <w:t xml:space="preserve"> jours</w:t>
      </w:r>
      <w:r w:rsidRPr="00B5208E">
        <w:rPr>
          <w:sz w:val="22"/>
          <w:szCs w:val="22"/>
        </w:rPr>
        <w:t xml:space="preserve"> </w:t>
      </w:r>
      <w:r w:rsidRPr="005167EC">
        <w:rPr>
          <w:sz w:val="22"/>
          <w:szCs w:val="22"/>
        </w:rPr>
        <w:t>suivants la réception dudit contrat</w:t>
      </w:r>
      <w:r>
        <w:rPr>
          <w:sz w:val="22"/>
          <w:szCs w:val="22"/>
        </w:rPr>
        <w:t xml:space="preserve"> par courriel, sous peine de nullité du présent contrat.</w:t>
      </w:r>
    </w:p>
    <w:p w14:paraId="3833A4F5" w14:textId="77777777" w:rsidR="007206AE" w:rsidRDefault="007206AE" w:rsidP="00175DB9">
      <w:pPr>
        <w:pStyle w:val="Paragraphedeliste"/>
        <w:ind w:left="0"/>
        <w:jc w:val="both"/>
        <w:rPr>
          <w:sz w:val="22"/>
          <w:szCs w:val="22"/>
        </w:rPr>
      </w:pPr>
    </w:p>
    <w:p w14:paraId="304C290A" w14:textId="77777777" w:rsidR="00175DB9" w:rsidRPr="00175DB9" w:rsidRDefault="00B5208E" w:rsidP="00175DB9">
      <w:pPr>
        <w:pStyle w:val="Paragraphedeliste"/>
        <w:ind w:left="0"/>
        <w:jc w:val="both"/>
        <w:rPr>
          <w:sz w:val="22"/>
          <w:szCs w:val="22"/>
          <w:u w:val="single"/>
        </w:rPr>
      </w:pPr>
      <w:r>
        <w:rPr>
          <w:sz w:val="22"/>
          <w:szCs w:val="22"/>
          <w:u w:val="single"/>
        </w:rPr>
        <w:t>DÉPÔT DE GARANTIE</w:t>
      </w:r>
    </w:p>
    <w:p w14:paraId="74CF3CE5" w14:textId="77777777" w:rsidR="007206AE" w:rsidRPr="00175DB9" w:rsidRDefault="00175DB9" w:rsidP="00C21D61">
      <w:pPr>
        <w:pStyle w:val="Paragraphedeliste"/>
        <w:numPr>
          <w:ilvl w:val="0"/>
          <w:numId w:val="6"/>
        </w:numPr>
        <w:jc w:val="both"/>
        <w:rPr>
          <w:sz w:val="22"/>
          <w:szCs w:val="22"/>
        </w:rPr>
      </w:pPr>
      <w:r>
        <w:rPr>
          <w:sz w:val="22"/>
          <w:szCs w:val="22"/>
        </w:rPr>
        <w:t>Le Client sera</w:t>
      </w:r>
      <w:r w:rsidRPr="00175DB9">
        <w:rPr>
          <w:sz w:val="22"/>
          <w:szCs w:val="22"/>
        </w:rPr>
        <w:t xml:space="preserve"> responsable de tout dommage matériel qui sera causé </w:t>
      </w:r>
      <w:r>
        <w:rPr>
          <w:sz w:val="22"/>
          <w:szCs w:val="22"/>
        </w:rPr>
        <w:t xml:space="preserve">au Chalet, </w:t>
      </w:r>
      <w:r w:rsidR="00B057FE">
        <w:rPr>
          <w:sz w:val="22"/>
          <w:szCs w:val="22"/>
        </w:rPr>
        <w:t xml:space="preserve">que ce soit au </w:t>
      </w:r>
      <w:r>
        <w:rPr>
          <w:sz w:val="22"/>
          <w:szCs w:val="22"/>
        </w:rPr>
        <w:t>bâtiment comme</w:t>
      </w:r>
      <w:r w:rsidR="00B057FE">
        <w:rPr>
          <w:sz w:val="22"/>
          <w:szCs w:val="22"/>
        </w:rPr>
        <w:t xml:space="preserve"> aux</w:t>
      </w:r>
      <w:r>
        <w:rPr>
          <w:sz w:val="22"/>
          <w:szCs w:val="22"/>
        </w:rPr>
        <w:t xml:space="preserve"> accessoires et équipements, durant son séjour.</w:t>
      </w:r>
    </w:p>
    <w:p w14:paraId="4D601C58" w14:textId="77777777" w:rsidR="007206AE" w:rsidRPr="00175DB9" w:rsidRDefault="007206AE" w:rsidP="007206AE">
      <w:pPr>
        <w:pStyle w:val="Paragraphedeliste"/>
        <w:jc w:val="both"/>
        <w:rPr>
          <w:sz w:val="22"/>
          <w:szCs w:val="22"/>
        </w:rPr>
      </w:pPr>
    </w:p>
    <w:p w14:paraId="7B2C3F3F" w14:textId="77777777" w:rsidR="007206AE" w:rsidRDefault="00175DB9" w:rsidP="00C21D61">
      <w:pPr>
        <w:pStyle w:val="Paragraphedeliste"/>
        <w:numPr>
          <w:ilvl w:val="0"/>
          <w:numId w:val="6"/>
        </w:numPr>
        <w:jc w:val="both"/>
        <w:rPr>
          <w:sz w:val="22"/>
          <w:szCs w:val="22"/>
        </w:rPr>
      </w:pPr>
      <w:r w:rsidRPr="00175DB9">
        <w:rPr>
          <w:sz w:val="22"/>
          <w:szCs w:val="22"/>
        </w:rPr>
        <w:t xml:space="preserve">À titre de dépôt de </w:t>
      </w:r>
      <w:r w:rsidR="00B5208E">
        <w:rPr>
          <w:sz w:val="22"/>
          <w:szCs w:val="22"/>
        </w:rPr>
        <w:t>garantie</w:t>
      </w:r>
      <w:r w:rsidRPr="00175DB9">
        <w:rPr>
          <w:sz w:val="22"/>
          <w:szCs w:val="22"/>
        </w:rPr>
        <w:t xml:space="preserve">, le Client consent </w:t>
      </w:r>
      <w:r>
        <w:rPr>
          <w:sz w:val="22"/>
          <w:szCs w:val="22"/>
        </w:rPr>
        <w:t>à donner au Locateur les informations de sa carte de crédit qui sont les suivantes</w:t>
      </w:r>
      <w:r w:rsidR="00B057FE">
        <w:rPr>
          <w:sz w:val="22"/>
          <w:szCs w:val="22"/>
        </w:rPr>
        <w:t xml:space="preserve"> </w:t>
      </w:r>
      <w:r>
        <w:rPr>
          <w:sz w:val="22"/>
          <w:szCs w:val="22"/>
        </w:rPr>
        <w:t>:</w:t>
      </w:r>
    </w:p>
    <w:p w14:paraId="6B834793" w14:textId="77777777" w:rsidR="00175DB9" w:rsidRDefault="00175DB9" w:rsidP="00175DB9">
      <w:pPr>
        <w:jc w:val="both"/>
        <w:rPr>
          <w:sz w:val="22"/>
          <w:szCs w:val="22"/>
        </w:rPr>
      </w:pPr>
    </w:p>
    <w:tbl>
      <w:tblPr>
        <w:tblStyle w:val="Grilledutableau"/>
        <w:tblW w:w="7938" w:type="dxa"/>
        <w:tblInd w:w="817" w:type="dxa"/>
        <w:tblLook w:val="04A0" w:firstRow="1" w:lastRow="0" w:firstColumn="1" w:lastColumn="0" w:noHBand="0" w:noVBand="1"/>
      </w:tblPr>
      <w:tblGrid>
        <w:gridCol w:w="7938"/>
      </w:tblGrid>
      <w:tr w:rsidR="00175DB9" w14:paraId="0351958C" w14:textId="77777777" w:rsidTr="00175DB9">
        <w:tc>
          <w:tcPr>
            <w:tcW w:w="7938" w:type="dxa"/>
          </w:tcPr>
          <w:p w14:paraId="265DBDA0" w14:textId="77777777" w:rsid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BoldMT" w:hAnsi="Arial-BoldMT" w:cs="Arial-BoldMT"/>
                <w:b/>
                <w:bCs/>
                <w:sz w:val="17"/>
                <w:szCs w:val="17"/>
              </w:rPr>
            </w:pPr>
          </w:p>
          <w:p w14:paraId="75407A44" w14:textId="77777777" w:rsidR="00175DB9" w:rsidRP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2"/>
                <w:szCs w:val="22"/>
              </w:rPr>
            </w:pPr>
            <w:r w:rsidRPr="00175DB9">
              <w:rPr>
                <w:rFonts w:ascii="Arial-BoldMT" w:hAnsi="Arial-BoldMT" w:cs="Arial-BoldMT"/>
                <w:b/>
                <w:bCs/>
                <w:sz w:val="22"/>
                <w:szCs w:val="22"/>
              </w:rPr>
              <w:t>T</w:t>
            </w:r>
            <w:r>
              <w:rPr>
                <w:rFonts w:ascii="Arial-BoldMT" w:hAnsi="Arial-BoldMT" w:cs="Arial-BoldMT"/>
                <w:b/>
                <w:bCs/>
                <w:sz w:val="22"/>
                <w:szCs w:val="22"/>
              </w:rPr>
              <w:t xml:space="preserve">ype de carte de crédit </w:t>
            </w:r>
            <w:r w:rsidRPr="00175DB9">
              <w:rPr>
                <w:rFonts w:ascii="Arial-BoldMT" w:hAnsi="Arial-BoldMT" w:cs="Arial-BoldMT"/>
                <w:bCs/>
                <w:sz w:val="22"/>
                <w:szCs w:val="22"/>
              </w:rPr>
              <w:t>(</w:t>
            </w:r>
            <w:r w:rsidRPr="00175DB9">
              <w:rPr>
                <w:rFonts w:ascii="ArialMT" w:hAnsi="ArialMT" w:cs="ArialMT"/>
                <w:sz w:val="22"/>
                <w:szCs w:val="22"/>
              </w:rPr>
              <w:t xml:space="preserve">Visa ou MasterCard) </w:t>
            </w:r>
            <w:r w:rsidRPr="00175DB9">
              <w:rPr>
                <w:rFonts w:ascii="Arial-BoldMT" w:hAnsi="Arial-BoldMT" w:cs="Arial-BoldMT"/>
                <w:bCs/>
                <w:sz w:val="22"/>
                <w:szCs w:val="22"/>
              </w:rPr>
              <w:t>: _________________</w:t>
            </w:r>
          </w:p>
          <w:p w14:paraId="459F660F" w14:textId="77777777" w:rsidR="00175DB9" w:rsidRP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2"/>
                <w:szCs w:val="22"/>
              </w:rPr>
            </w:pPr>
            <w:r>
              <w:rPr>
                <w:rFonts w:ascii="Arial-BoldMT" w:hAnsi="Arial-BoldMT" w:cs="Arial-BoldMT"/>
                <w:b/>
                <w:bCs/>
                <w:sz w:val="22"/>
                <w:szCs w:val="22"/>
              </w:rPr>
              <w:t xml:space="preserve">Nom du porteur de la carte </w:t>
            </w:r>
            <w:r w:rsidRPr="00175DB9">
              <w:rPr>
                <w:rFonts w:ascii="Arial-BoldMT" w:hAnsi="Arial-BoldMT" w:cs="Arial-BoldMT"/>
                <w:bCs/>
                <w:sz w:val="22"/>
                <w:szCs w:val="22"/>
              </w:rPr>
              <w:t>:</w:t>
            </w:r>
            <w:r>
              <w:rPr>
                <w:rFonts w:ascii="Arial-BoldMT" w:hAnsi="Arial-BoldMT" w:cs="Arial-BoldMT"/>
                <w:bCs/>
                <w:sz w:val="22"/>
                <w:szCs w:val="22"/>
              </w:rPr>
              <w:t xml:space="preserve">  </w:t>
            </w:r>
            <w:r w:rsidRPr="00175DB9">
              <w:rPr>
                <w:rFonts w:ascii="ArialMT" w:hAnsi="ArialMT" w:cs="ArialMT"/>
                <w:sz w:val="22"/>
                <w:szCs w:val="22"/>
              </w:rPr>
              <w:t>_______________________________</w:t>
            </w:r>
          </w:p>
          <w:p w14:paraId="0F1B21E6" w14:textId="77777777" w:rsidR="00175DB9" w:rsidRP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2"/>
                <w:szCs w:val="22"/>
              </w:rPr>
            </w:pPr>
            <w:r w:rsidRPr="00175DB9">
              <w:rPr>
                <w:rFonts w:ascii="Arial-BoldMT" w:hAnsi="Arial-BoldMT" w:cs="Arial-BoldMT"/>
                <w:b/>
                <w:bCs/>
                <w:sz w:val="22"/>
                <w:szCs w:val="22"/>
              </w:rPr>
              <w:t>Num</w:t>
            </w:r>
            <w:r>
              <w:rPr>
                <w:rFonts w:ascii="Arial-BoldMT" w:hAnsi="Arial-BoldMT" w:cs="Arial-BoldMT"/>
                <w:b/>
                <w:bCs/>
                <w:sz w:val="22"/>
                <w:szCs w:val="22"/>
              </w:rPr>
              <w:t>éro de carte</w:t>
            </w:r>
            <w:r>
              <w:rPr>
                <w:rFonts w:ascii="Arial-BoldMT" w:hAnsi="Arial-BoldMT" w:cs="Arial-BoldMT"/>
                <w:bCs/>
                <w:sz w:val="22"/>
                <w:szCs w:val="22"/>
              </w:rPr>
              <w:t xml:space="preserve"> :  </w:t>
            </w:r>
            <w:r w:rsidRPr="00175DB9">
              <w:rPr>
                <w:rFonts w:ascii="ArialMT" w:hAnsi="ArialMT" w:cs="ArialMT"/>
                <w:sz w:val="22"/>
                <w:szCs w:val="22"/>
              </w:rPr>
              <w:t>________________________________________</w:t>
            </w:r>
          </w:p>
          <w:p w14:paraId="1EF01CDE" w14:textId="77777777" w:rsid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2"/>
                <w:szCs w:val="22"/>
              </w:rPr>
            </w:pPr>
            <w:r w:rsidRPr="00175DB9">
              <w:rPr>
                <w:rFonts w:ascii="Arial-BoldMT" w:hAnsi="Arial-BoldMT" w:cs="Arial-BoldMT"/>
                <w:b/>
                <w:bCs/>
                <w:sz w:val="22"/>
                <w:szCs w:val="22"/>
              </w:rPr>
              <w:lastRenderedPageBreak/>
              <w:t>3 chiffres vérificateurs</w:t>
            </w:r>
            <w:r>
              <w:rPr>
                <w:rFonts w:ascii="Arial-BoldMT" w:hAnsi="Arial-BoldMT" w:cs="Arial-BoldMT"/>
                <w:b/>
                <w:bCs/>
                <w:sz w:val="22"/>
                <w:szCs w:val="22"/>
              </w:rPr>
              <w:t xml:space="preserve"> </w:t>
            </w:r>
            <w:r w:rsidRPr="00175DB9">
              <w:rPr>
                <w:rFonts w:ascii="Arial-BoldMT" w:hAnsi="Arial-BoldMT" w:cs="Arial-BoldMT"/>
                <w:bCs/>
                <w:sz w:val="22"/>
                <w:szCs w:val="22"/>
              </w:rPr>
              <w:t>:</w:t>
            </w:r>
            <w:r>
              <w:rPr>
                <w:rFonts w:ascii="Arial-BoldMT" w:hAnsi="Arial-BoldMT" w:cs="Arial-BoldMT"/>
                <w:bCs/>
                <w:sz w:val="22"/>
                <w:szCs w:val="22"/>
              </w:rPr>
              <w:t xml:space="preserve"> </w:t>
            </w:r>
            <w:r>
              <w:rPr>
                <w:rFonts w:ascii="ArialMT" w:hAnsi="ArialMT" w:cs="ArialMT"/>
                <w:sz w:val="22"/>
                <w:szCs w:val="22"/>
              </w:rPr>
              <w:t>_________</w:t>
            </w:r>
          </w:p>
          <w:p w14:paraId="7C903FD8" w14:textId="77777777" w:rsid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2"/>
                <w:szCs w:val="22"/>
              </w:rPr>
            </w:pPr>
            <w:r w:rsidRPr="00175DB9">
              <w:rPr>
                <w:rFonts w:ascii="Arial-BoldMT" w:hAnsi="Arial-BoldMT" w:cs="Arial-BoldMT"/>
                <w:b/>
                <w:bCs/>
                <w:sz w:val="22"/>
                <w:szCs w:val="22"/>
              </w:rPr>
              <w:t>Date d'expiration</w:t>
            </w:r>
            <w:r>
              <w:rPr>
                <w:rFonts w:ascii="Arial-BoldMT" w:hAnsi="Arial-BoldMT" w:cs="Arial-BoldMT"/>
                <w:b/>
                <w:bCs/>
                <w:sz w:val="22"/>
                <w:szCs w:val="22"/>
              </w:rPr>
              <w:t xml:space="preserve"> </w:t>
            </w:r>
            <w:r w:rsidRPr="00175DB9">
              <w:rPr>
                <w:rFonts w:ascii="Arial-BoldMT" w:hAnsi="Arial-BoldMT" w:cs="Arial-BoldMT"/>
                <w:bCs/>
                <w:sz w:val="22"/>
                <w:szCs w:val="22"/>
              </w:rPr>
              <w:t>:</w:t>
            </w:r>
            <w:r w:rsidRPr="00175DB9">
              <w:rPr>
                <w:rFonts w:ascii="Arial-BoldMT" w:hAnsi="Arial-BoldMT" w:cs="Arial-BoldMT"/>
                <w:b/>
                <w:bCs/>
                <w:sz w:val="22"/>
                <w:szCs w:val="22"/>
              </w:rPr>
              <w:t xml:space="preserve"> </w:t>
            </w:r>
            <w:r w:rsidRPr="00175DB9">
              <w:rPr>
                <w:rFonts w:ascii="ArialMT" w:hAnsi="ArialMT" w:cs="ArialMT"/>
                <w:sz w:val="22"/>
                <w:szCs w:val="22"/>
              </w:rPr>
              <w:t>_____/_____ /_____</w:t>
            </w:r>
          </w:p>
          <w:p w14:paraId="44EE4172" w14:textId="77777777" w:rsidR="00175DB9" w:rsidRPr="00175DB9" w:rsidRDefault="00175DB9" w:rsidP="00175DB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MT" w:hAnsi="ArialMT" w:cs="ArialMT"/>
                <w:sz w:val="2"/>
                <w:szCs w:val="2"/>
              </w:rPr>
            </w:pPr>
          </w:p>
        </w:tc>
      </w:tr>
    </w:tbl>
    <w:p w14:paraId="6BE2DB3F" w14:textId="77777777" w:rsidR="00175DB9" w:rsidRDefault="00175DB9" w:rsidP="00175DB9">
      <w:pPr>
        <w:jc w:val="both"/>
        <w:rPr>
          <w:sz w:val="22"/>
          <w:szCs w:val="22"/>
        </w:rPr>
      </w:pPr>
    </w:p>
    <w:p w14:paraId="7901F35A" w14:textId="77777777" w:rsidR="00B057FE" w:rsidRDefault="00175DB9" w:rsidP="007206AE">
      <w:pPr>
        <w:pStyle w:val="Paragraphedeliste"/>
        <w:numPr>
          <w:ilvl w:val="0"/>
          <w:numId w:val="6"/>
        </w:numPr>
        <w:jc w:val="both"/>
        <w:rPr>
          <w:sz w:val="22"/>
          <w:szCs w:val="22"/>
        </w:rPr>
      </w:pPr>
      <w:r w:rsidRPr="00175DB9">
        <w:rPr>
          <w:sz w:val="22"/>
          <w:szCs w:val="22"/>
        </w:rPr>
        <w:t xml:space="preserve">Le Client consent </w:t>
      </w:r>
      <w:r w:rsidR="005167EC">
        <w:rPr>
          <w:sz w:val="22"/>
          <w:szCs w:val="22"/>
        </w:rPr>
        <w:t xml:space="preserve">à ce que le Locateur retienne un dépôt de garantie d'une somme de </w:t>
      </w:r>
      <w:r w:rsidR="005167EC" w:rsidRPr="00175DB9">
        <w:rPr>
          <w:smallCaps/>
          <w:sz w:val="22"/>
          <w:szCs w:val="22"/>
        </w:rPr>
        <w:t>mille dollars</w:t>
      </w:r>
      <w:r w:rsidR="005167EC">
        <w:rPr>
          <w:sz w:val="22"/>
          <w:szCs w:val="22"/>
        </w:rPr>
        <w:t xml:space="preserve"> (1 000 $ CAN) sur sa carte de crédit (ci-après « le Dépôt »). Le Locateur conservera ce Dépôt </w:t>
      </w:r>
      <w:r w:rsidRPr="00175DB9">
        <w:rPr>
          <w:sz w:val="22"/>
          <w:szCs w:val="22"/>
        </w:rPr>
        <w:t xml:space="preserve">en cas de dommages causés par </w:t>
      </w:r>
      <w:r w:rsidR="005167EC">
        <w:rPr>
          <w:sz w:val="22"/>
          <w:szCs w:val="22"/>
        </w:rPr>
        <w:t>le Client</w:t>
      </w:r>
      <w:r>
        <w:rPr>
          <w:sz w:val="22"/>
          <w:szCs w:val="22"/>
        </w:rPr>
        <w:t xml:space="preserve"> ou ses invités au </w:t>
      </w:r>
      <w:r w:rsidR="00B057FE">
        <w:rPr>
          <w:sz w:val="22"/>
          <w:szCs w:val="22"/>
        </w:rPr>
        <w:t>Chalet</w:t>
      </w:r>
      <w:r w:rsidR="005167EC">
        <w:rPr>
          <w:sz w:val="22"/>
          <w:szCs w:val="22"/>
        </w:rPr>
        <w:t>.</w:t>
      </w:r>
    </w:p>
    <w:p w14:paraId="5AE1B104" w14:textId="77777777" w:rsidR="00B057FE" w:rsidRDefault="00B057FE" w:rsidP="00B057FE">
      <w:pPr>
        <w:pStyle w:val="Paragraphedeliste"/>
        <w:jc w:val="both"/>
        <w:rPr>
          <w:sz w:val="22"/>
          <w:szCs w:val="22"/>
        </w:rPr>
      </w:pPr>
    </w:p>
    <w:p w14:paraId="1F50C0E5" w14:textId="77777777" w:rsidR="007206AE" w:rsidRDefault="005167EC" w:rsidP="00B057FE">
      <w:pPr>
        <w:pStyle w:val="Paragraphedeliste"/>
        <w:jc w:val="both"/>
        <w:rPr>
          <w:sz w:val="22"/>
          <w:szCs w:val="22"/>
        </w:rPr>
      </w:pPr>
      <w:r>
        <w:rPr>
          <w:sz w:val="22"/>
          <w:szCs w:val="22"/>
        </w:rPr>
        <w:t xml:space="preserve">Si </w:t>
      </w:r>
      <w:r w:rsidR="00175DB9">
        <w:rPr>
          <w:sz w:val="22"/>
          <w:szCs w:val="22"/>
        </w:rPr>
        <w:t xml:space="preserve">le Locateur </w:t>
      </w:r>
      <w:r w:rsidR="00B057FE">
        <w:rPr>
          <w:sz w:val="22"/>
          <w:szCs w:val="22"/>
        </w:rPr>
        <w:t>doit ultérieurement garder</w:t>
      </w:r>
      <w:r>
        <w:rPr>
          <w:sz w:val="22"/>
          <w:szCs w:val="22"/>
        </w:rPr>
        <w:t xml:space="preserve"> le Dépôt </w:t>
      </w:r>
      <w:r w:rsidR="00175DB9">
        <w:rPr>
          <w:sz w:val="22"/>
          <w:szCs w:val="22"/>
        </w:rPr>
        <w:t>pour compenser</w:t>
      </w:r>
      <w:r>
        <w:rPr>
          <w:sz w:val="22"/>
          <w:szCs w:val="22"/>
        </w:rPr>
        <w:t xml:space="preserve"> les dommages causés par le Client</w:t>
      </w:r>
      <w:r w:rsidR="00175DB9">
        <w:rPr>
          <w:sz w:val="22"/>
          <w:szCs w:val="22"/>
        </w:rPr>
        <w:t xml:space="preserve">, </w:t>
      </w:r>
      <w:r>
        <w:rPr>
          <w:sz w:val="22"/>
          <w:szCs w:val="22"/>
        </w:rPr>
        <w:t>le</w:t>
      </w:r>
      <w:r w:rsidR="00B057FE">
        <w:rPr>
          <w:sz w:val="22"/>
          <w:szCs w:val="22"/>
        </w:rPr>
        <w:t>s Parties admettent que le</w:t>
      </w:r>
      <w:r>
        <w:rPr>
          <w:sz w:val="22"/>
          <w:szCs w:val="22"/>
        </w:rPr>
        <w:t xml:space="preserve"> Locateur ne </w:t>
      </w:r>
      <w:r w:rsidR="00175DB9">
        <w:rPr>
          <w:sz w:val="22"/>
          <w:szCs w:val="22"/>
        </w:rPr>
        <w:t>renonc</w:t>
      </w:r>
      <w:r>
        <w:rPr>
          <w:sz w:val="22"/>
          <w:szCs w:val="22"/>
        </w:rPr>
        <w:t xml:space="preserve">era pas pour autant </w:t>
      </w:r>
      <w:r w:rsidR="00175DB9">
        <w:rPr>
          <w:sz w:val="22"/>
          <w:szCs w:val="22"/>
        </w:rPr>
        <w:t xml:space="preserve">à ses recours </w:t>
      </w:r>
      <w:r>
        <w:rPr>
          <w:sz w:val="22"/>
          <w:szCs w:val="22"/>
        </w:rPr>
        <w:t xml:space="preserve">envers le Client </w:t>
      </w:r>
      <w:r w:rsidR="00175DB9">
        <w:rPr>
          <w:sz w:val="22"/>
          <w:szCs w:val="22"/>
        </w:rPr>
        <w:t>advenant que les dommages causés</w:t>
      </w:r>
      <w:r>
        <w:rPr>
          <w:sz w:val="22"/>
          <w:szCs w:val="22"/>
        </w:rPr>
        <w:t xml:space="preserve"> par celui-ci</w:t>
      </w:r>
      <w:r w:rsidR="00175DB9">
        <w:rPr>
          <w:sz w:val="22"/>
          <w:szCs w:val="22"/>
        </w:rPr>
        <w:t xml:space="preserve"> soient supérieurs </w:t>
      </w:r>
      <w:r w:rsidR="00B057FE">
        <w:rPr>
          <w:sz w:val="22"/>
          <w:szCs w:val="22"/>
        </w:rPr>
        <w:t>au Dépôt</w:t>
      </w:r>
      <w:r w:rsidR="00175DB9">
        <w:rPr>
          <w:sz w:val="22"/>
          <w:szCs w:val="22"/>
        </w:rPr>
        <w:t>.</w:t>
      </w:r>
    </w:p>
    <w:p w14:paraId="7804CDE1" w14:textId="77777777" w:rsidR="00615FC3" w:rsidRDefault="00615FC3" w:rsidP="00615FC3">
      <w:pPr>
        <w:jc w:val="both"/>
        <w:rPr>
          <w:sz w:val="22"/>
          <w:szCs w:val="22"/>
        </w:rPr>
      </w:pPr>
    </w:p>
    <w:p w14:paraId="6B5B35E2" w14:textId="77777777" w:rsidR="00615FC3" w:rsidRPr="00615FC3" w:rsidRDefault="00615FC3" w:rsidP="00615FC3">
      <w:pPr>
        <w:jc w:val="both"/>
        <w:rPr>
          <w:sz w:val="22"/>
          <w:szCs w:val="22"/>
          <w:u w:val="single"/>
        </w:rPr>
      </w:pPr>
      <w:r w:rsidRPr="00615FC3">
        <w:rPr>
          <w:sz w:val="22"/>
          <w:szCs w:val="22"/>
          <w:u w:val="single"/>
        </w:rPr>
        <w:t>ANNULATION</w:t>
      </w:r>
    </w:p>
    <w:p w14:paraId="252F16C4" w14:textId="77777777" w:rsidR="00615FC3" w:rsidRPr="005167EC" w:rsidRDefault="00615FC3" w:rsidP="005167EC">
      <w:pPr>
        <w:pStyle w:val="Paragraphedeliste"/>
        <w:numPr>
          <w:ilvl w:val="0"/>
          <w:numId w:val="7"/>
        </w:numPr>
        <w:jc w:val="both"/>
        <w:rPr>
          <w:sz w:val="22"/>
          <w:szCs w:val="22"/>
        </w:rPr>
      </w:pPr>
      <w:r w:rsidRPr="00615FC3">
        <w:rPr>
          <w:sz w:val="22"/>
          <w:szCs w:val="22"/>
        </w:rPr>
        <w:t xml:space="preserve">Toute annulation par le </w:t>
      </w:r>
      <w:r>
        <w:rPr>
          <w:sz w:val="22"/>
          <w:szCs w:val="22"/>
        </w:rPr>
        <w:t>Client</w:t>
      </w:r>
      <w:r w:rsidRPr="00615FC3">
        <w:rPr>
          <w:sz w:val="22"/>
          <w:szCs w:val="22"/>
        </w:rPr>
        <w:t xml:space="preserve"> plus de trente (30) jours avant la premi</w:t>
      </w:r>
      <w:r>
        <w:rPr>
          <w:sz w:val="22"/>
          <w:szCs w:val="22"/>
        </w:rPr>
        <w:t>ère journée de Location entraîne</w:t>
      </w:r>
      <w:r w:rsidR="005167EC">
        <w:rPr>
          <w:sz w:val="22"/>
          <w:szCs w:val="22"/>
        </w:rPr>
        <w:t>ra le remboursement de 80 % du Paiement versé, le 20 % restant étant conservé par le Locateur à titre de dommages-intérêts pour l'annulation du présent Contrat</w:t>
      </w:r>
      <w:r w:rsidRPr="005167EC">
        <w:rPr>
          <w:sz w:val="22"/>
          <w:szCs w:val="22"/>
        </w:rPr>
        <w:t>;</w:t>
      </w:r>
    </w:p>
    <w:p w14:paraId="1A8913D4" w14:textId="77777777" w:rsidR="007206AE" w:rsidRPr="00615FC3" w:rsidRDefault="007206AE" w:rsidP="007206AE">
      <w:pPr>
        <w:pStyle w:val="Paragraphedeliste"/>
        <w:jc w:val="both"/>
        <w:rPr>
          <w:sz w:val="22"/>
          <w:szCs w:val="22"/>
        </w:rPr>
      </w:pPr>
    </w:p>
    <w:p w14:paraId="17CA6F74" w14:textId="77777777" w:rsidR="0013785B" w:rsidRPr="0013785B" w:rsidRDefault="0013785B" w:rsidP="0013785B">
      <w:pPr>
        <w:pStyle w:val="Paragraphedeliste"/>
        <w:numPr>
          <w:ilvl w:val="0"/>
          <w:numId w:val="7"/>
        </w:numPr>
        <w:jc w:val="both"/>
        <w:rPr>
          <w:sz w:val="22"/>
          <w:szCs w:val="22"/>
        </w:rPr>
      </w:pPr>
      <w:r w:rsidRPr="00615FC3">
        <w:rPr>
          <w:sz w:val="22"/>
          <w:szCs w:val="22"/>
        </w:rPr>
        <w:t xml:space="preserve">Toute annulation par le </w:t>
      </w:r>
      <w:r>
        <w:rPr>
          <w:sz w:val="22"/>
          <w:szCs w:val="22"/>
        </w:rPr>
        <w:t>Client</w:t>
      </w:r>
      <w:r w:rsidRPr="00615FC3">
        <w:rPr>
          <w:sz w:val="22"/>
          <w:szCs w:val="22"/>
        </w:rPr>
        <w:t xml:space="preserve"> (30) jours </w:t>
      </w:r>
      <w:r w:rsidR="00C03129">
        <w:rPr>
          <w:sz w:val="22"/>
          <w:szCs w:val="22"/>
        </w:rPr>
        <w:t>ou</w:t>
      </w:r>
      <w:r>
        <w:rPr>
          <w:sz w:val="22"/>
          <w:szCs w:val="22"/>
        </w:rPr>
        <w:t xml:space="preserve"> moins </w:t>
      </w:r>
      <w:r w:rsidRPr="00615FC3">
        <w:rPr>
          <w:sz w:val="22"/>
          <w:szCs w:val="22"/>
        </w:rPr>
        <w:t>avant la premi</w:t>
      </w:r>
      <w:r>
        <w:rPr>
          <w:sz w:val="22"/>
          <w:szCs w:val="22"/>
        </w:rPr>
        <w:t>ère journée de Location entraînera</w:t>
      </w:r>
      <w:r w:rsidRPr="0013785B">
        <w:rPr>
          <w:sz w:val="22"/>
          <w:szCs w:val="22"/>
        </w:rPr>
        <w:t xml:space="preserve"> </w:t>
      </w:r>
      <w:r>
        <w:rPr>
          <w:sz w:val="22"/>
          <w:szCs w:val="22"/>
        </w:rPr>
        <w:t xml:space="preserve">aucun remboursement de la part du Locateur, </w:t>
      </w:r>
      <w:r w:rsidR="00C03129">
        <w:rPr>
          <w:sz w:val="22"/>
          <w:szCs w:val="22"/>
        </w:rPr>
        <w:t>la totalité du</w:t>
      </w:r>
      <w:r>
        <w:rPr>
          <w:sz w:val="22"/>
          <w:szCs w:val="22"/>
        </w:rPr>
        <w:t xml:space="preserve"> Paiement versé étant </w:t>
      </w:r>
      <w:r w:rsidR="00C03129">
        <w:rPr>
          <w:sz w:val="22"/>
          <w:szCs w:val="22"/>
        </w:rPr>
        <w:t xml:space="preserve">alors </w:t>
      </w:r>
      <w:r>
        <w:rPr>
          <w:sz w:val="22"/>
          <w:szCs w:val="22"/>
        </w:rPr>
        <w:t>conservé</w:t>
      </w:r>
      <w:r w:rsidR="00C03129">
        <w:rPr>
          <w:sz w:val="22"/>
          <w:szCs w:val="22"/>
        </w:rPr>
        <w:t>e</w:t>
      </w:r>
      <w:r>
        <w:rPr>
          <w:sz w:val="22"/>
          <w:szCs w:val="22"/>
        </w:rPr>
        <w:t xml:space="preserve"> par le Locateur à titre de dommages-intérêts pour l'annulation du présent Contrat</w:t>
      </w:r>
      <w:r w:rsidRPr="005167EC">
        <w:rPr>
          <w:sz w:val="22"/>
          <w:szCs w:val="22"/>
        </w:rPr>
        <w:t>;</w:t>
      </w:r>
    </w:p>
    <w:p w14:paraId="4C227AE6" w14:textId="77777777" w:rsidR="0013785B" w:rsidRDefault="0013785B" w:rsidP="0013785B">
      <w:pPr>
        <w:pStyle w:val="Paragraphedeliste"/>
        <w:jc w:val="both"/>
        <w:rPr>
          <w:sz w:val="22"/>
          <w:szCs w:val="22"/>
        </w:rPr>
      </w:pPr>
    </w:p>
    <w:p w14:paraId="61D1A783" w14:textId="77777777" w:rsidR="00615FC3" w:rsidRDefault="002210E4" w:rsidP="005167EC">
      <w:pPr>
        <w:pStyle w:val="Paragraphedeliste"/>
        <w:numPr>
          <w:ilvl w:val="0"/>
          <w:numId w:val="7"/>
        </w:numPr>
        <w:jc w:val="both"/>
        <w:rPr>
          <w:sz w:val="22"/>
          <w:szCs w:val="22"/>
        </w:rPr>
      </w:pPr>
      <w:r>
        <w:rPr>
          <w:sz w:val="22"/>
          <w:szCs w:val="22"/>
        </w:rPr>
        <w:t>Le Client comprend que toute annulation devra être transmise par courriel au Lo</w:t>
      </w:r>
      <w:r w:rsidR="0013785B">
        <w:rPr>
          <w:sz w:val="22"/>
          <w:szCs w:val="22"/>
        </w:rPr>
        <w:t xml:space="preserve">cateur pour </w:t>
      </w:r>
      <w:r w:rsidR="00C03129">
        <w:rPr>
          <w:sz w:val="22"/>
          <w:szCs w:val="22"/>
        </w:rPr>
        <w:t>être considérée valide</w:t>
      </w:r>
      <w:r w:rsidR="0013785B">
        <w:rPr>
          <w:sz w:val="22"/>
          <w:szCs w:val="22"/>
        </w:rPr>
        <w:t>;</w:t>
      </w:r>
    </w:p>
    <w:p w14:paraId="43144440" w14:textId="77777777" w:rsidR="002210E4" w:rsidRDefault="002210E4" w:rsidP="002210E4">
      <w:pPr>
        <w:pStyle w:val="Paragraphedeliste"/>
        <w:jc w:val="both"/>
        <w:rPr>
          <w:sz w:val="22"/>
          <w:szCs w:val="22"/>
        </w:rPr>
      </w:pPr>
    </w:p>
    <w:p w14:paraId="7B8B2828" w14:textId="77777777" w:rsidR="0013785B" w:rsidRDefault="0013785B" w:rsidP="005167EC">
      <w:pPr>
        <w:pStyle w:val="Paragraphedeliste"/>
        <w:numPr>
          <w:ilvl w:val="0"/>
          <w:numId w:val="7"/>
        </w:numPr>
        <w:jc w:val="both"/>
        <w:rPr>
          <w:sz w:val="22"/>
          <w:szCs w:val="22"/>
        </w:rPr>
      </w:pPr>
      <w:r>
        <w:rPr>
          <w:sz w:val="22"/>
          <w:szCs w:val="22"/>
        </w:rPr>
        <w:t>Advenant que le présent contrat doit être annulé par le Locateur ou que le séjour</w:t>
      </w:r>
      <w:r w:rsidR="00C03129">
        <w:rPr>
          <w:sz w:val="22"/>
          <w:szCs w:val="22"/>
        </w:rPr>
        <w:t xml:space="preserve"> du Client</w:t>
      </w:r>
      <w:r>
        <w:rPr>
          <w:sz w:val="22"/>
          <w:szCs w:val="22"/>
        </w:rPr>
        <w:t xml:space="preserve"> doit être interrompu pour cause de problèmes à l'immeuble loué ou de force majeure, dont notamment toute catastrophe naturelle, incendie ou destruction de l'immeuble loué, état d'urgence gouvernemental ou état de guerre, le Locateur remboursera au Client :</w:t>
      </w:r>
    </w:p>
    <w:p w14:paraId="24908FBA" w14:textId="77777777" w:rsidR="0013785B" w:rsidRDefault="0013785B" w:rsidP="0013785B">
      <w:pPr>
        <w:pStyle w:val="Paragraphedeliste"/>
        <w:jc w:val="both"/>
        <w:rPr>
          <w:sz w:val="22"/>
          <w:szCs w:val="22"/>
        </w:rPr>
      </w:pPr>
    </w:p>
    <w:p w14:paraId="58E69C86" w14:textId="77777777" w:rsidR="0013785B" w:rsidRDefault="0013785B" w:rsidP="0013785B">
      <w:pPr>
        <w:pStyle w:val="Paragraphedeliste"/>
        <w:jc w:val="both"/>
        <w:rPr>
          <w:sz w:val="22"/>
          <w:szCs w:val="22"/>
        </w:rPr>
      </w:pPr>
      <w:r>
        <w:rPr>
          <w:sz w:val="22"/>
          <w:szCs w:val="22"/>
        </w:rPr>
        <w:t>a)</w:t>
      </w:r>
      <w:r>
        <w:rPr>
          <w:sz w:val="22"/>
          <w:szCs w:val="22"/>
        </w:rPr>
        <w:tab/>
        <w:t>le prix total, si le séjour n'a pas encore débuté;</w:t>
      </w:r>
    </w:p>
    <w:p w14:paraId="220FA53C" w14:textId="77777777" w:rsidR="0013785B" w:rsidRDefault="0013785B" w:rsidP="0013785B">
      <w:pPr>
        <w:pStyle w:val="Paragraphedeliste"/>
        <w:jc w:val="both"/>
        <w:rPr>
          <w:sz w:val="22"/>
          <w:szCs w:val="22"/>
        </w:rPr>
      </w:pPr>
      <w:proofErr w:type="gramStart"/>
      <w:r>
        <w:rPr>
          <w:sz w:val="22"/>
          <w:szCs w:val="22"/>
        </w:rPr>
        <w:t>OU</w:t>
      </w:r>
      <w:proofErr w:type="gramEnd"/>
    </w:p>
    <w:p w14:paraId="4D42BF7F" w14:textId="77777777" w:rsidR="0013785B" w:rsidRDefault="0013785B" w:rsidP="0013785B">
      <w:pPr>
        <w:pStyle w:val="Paragraphedeliste"/>
        <w:jc w:val="both"/>
        <w:rPr>
          <w:sz w:val="22"/>
          <w:szCs w:val="22"/>
        </w:rPr>
      </w:pPr>
      <w:r>
        <w:rPr>
          <w:sz w:val="22"/>
          <w:szCs w:val="22"/>
        </w:rPr>
        <w:t>b)</w:t>
      </w:r>
      <w:r>
        <w:rPr>
          <w:sz w:val="22"/>
          <w:szCs w:val="22"/>
        </w:rPr>
        <w:tab/>
        <w:t xml:space="preserve">le prorata du prix total, selon les jours restants au séjour, si le séjour est </w:t>
      </w:r>
      <w:r>
        <w:rPr>
          <w:sz w:val="22"/>
          <w:szCs w:val="22"/>
        </w:rPr>
        <w:tab/>
        <w:t>débuté.</w:t>
      </w:r>
    </w:p>
    <w:p w14:paraId="14B936AB" w14:textId="77777777" w:rsidR="0013785B" w:rsidRDefault="0013785B" w:rsidP="0013785B">
      <w:pPr>
        <w:pStyle w:val="Paragraphedeliste"/>
        <w:jc w:val="both"/>
        <w:rPr>
          <w:sz w:val="22"/>
          <w:szCs w:val="22"/>
        </w:rPr>
      </w:pPr>
    </w:p>
    <w:p w14:paraId="2072F532" w14:textId="77777777" w:rsidR="0013785B" w:rsidRDefault="0013785B" w:rsidP="0013785B">
      <w:pPr>
        <w:pStyle w:val="Paragraphedeliste"/>
        <w:jc w:val="both"/>
        <w:rPr>
          <w:sz w:val="22"/>
          <w:szCs w:val="22"/>
        </w:rPr>
      </w:pPr>
      <w:r>
        <w:rPr>
          <w:sz w:val="22"/>
          <w:szCs w:val="22"/>
        </w:rPr>
        <w:t>Aucun dédommagement supplémentaire ne sera accordé au Client et le Client renonce à tous recours en ce sens contre le Locateur advenant ce cas.</w:t>
      </w:r>
    </w:p>
    <w:p w14:paraId="7535460B" w14:textId="77777777" w:rsidR="0013785B" w:rsidRDefault="0013785B" w:rsidP="0013785B">
      <w:pPr>
        <w:pStyle w:val="Paragraphedeliste"/>
        <w:jc w:val="both"/>
        <w:rPr>
          <w:sz w:val="22"/>
          <w:szCs w:val="22"/>
        </w:rPr>
      </w:pPr>
    </w:p>
    <w:p w14:paraId="17CD0DC2" w14:textId="77777777" w:rsidR="00E7317C" w:rsidRPr="00E7317C" w:rsidRDefault="00E7317C" w:rsidP="00E7317C">
      <w:pPr>
        <w:pStyle w:val="Paragraphedeliste"/>
        <w:ind w:left="0"/>
        <w:jc w:val="both"/>
        <w:rPr>
          <w:sz w:val="22"/>
          <w:szCs w:val="22"/>
          <w:u w:val="single"/>
        </w:rPr>
      </w:pPr>
      <w:r w:rsidRPr="00E7317C">
        <w:rPr>
          <w:sz w:val="22"/>
          <w:szCs w:val="22"/>
          <w:u w:val="single"/>
        </w:rPr>
        <w:t>RÈGLEMENTS DU CHALET</w:t>
      </w:r>
    </w:p>
    <w:p w14:paraId="30958566" w14:textId="77777777" w:rsidR="00615FC3" w:rsidRDefault="00E7317C" w:rsidP="005167EC">
      <w:pPr>
        <w:pStyle w:val="Paragraphedeliste"/>
        <w:numPr>
          <w:ilvl w:val="0"/>
          <w:numId w:val="7"/>
        </w:numPr>
        <w:jc w:val="both"/>
        <w:rPr>
          <w:sz w:val="22"/>
          <w:szCs w:val="22"/>
        </w:rPr>
      </w:pPr>
      <w:r>
        <w:rPr>
          <w:sz w:val="22"/>
          <w:szCs w:val="22"/>
        </w:rPr>
        <w:t>Le Chalet ne peut être occupé durant la nuit par plus de personnes que le nombre inscrit en début de contrat. Advenant tout changement quant au nombre de personnes, le Client s'engage à aviser le Locateur, sous peine d'une pénalité de 100 $ par personne supplémentaire par nuit;</w:t>
      </w:r>
    </w:p>
    <w:p w14:paraId="732B5D30" w14:textId="77777777" w:rsidR="00E7317C" w:rsidRDefault="00E7317C" w:rsidP="00E7317C">
      <w:pPr>
        <w:pStyle w:val="Paragraphedeliste"/>
        <w:jc w:val="both"/>
        <w:rPr>
          <w:sz w:val="22"/>
          <w:szCs w:val="22"/>
        </w:rPr>
      </w:pPr>
    </w:p>
    <w:p w14:paraId="61A2F10C" w14:textId="77777777" w:rsidR="00E7317C" w:rsidRDefault="00E7317C" w:rsidP="005167EC">
      <w:pPr>
        <w:pStyle w:val="Paragraphedeliste"/>
        <w:numPr>
          <w:ilvl w:val="0"/>
          <w:numId w:val="7"/>
        </w:numPr>
        <w:jc w:val="both"/>
        <w:rPr>
          <w:sz w:val="22"/>
          <w:szCs w:val="22"/>
        </w:rPr>
      </w:pPr>
      <w:r>
        <w:rPr>
          <w:sz w:val="22"/>
          <w:szCs w:val="22"/>
        </w:rPr>
        <w:t>Les animaux domestiques ne sont pas permis dans le Chalet ou sur le terrain du Chalet;</w:t>
      </w:r>
    </w:p>
    <w:p w14:paraId="430647E1" w14:textId="77777777" w:rsidR="00E7317C" w:rsidRDefault="00E7317C" w:rsidP="00E7317C">
      <w:pPr>
        <w:jc w:val="both"/>
        <w:rPr>
          <w:sz w:val="22"/>
          <w:szCs w:val="22"/>
        </w:rPr>
      </w:pPr>
    </w:p>
    <w:p w14:paraId="63005981" w14:textId="77777777" w:rsidR="00615FC3" w:rsidRDefault="00E7317C" w:rsidP="005167EC">
      <w:pPr>
        <w:pStyle w:val="Paragraphedeliste"/>
        <w:numPr>
          <w:ilvl w:val="0"/>
          <w:numId w:val="7"/>
        </w:numPr>
        <w:jc w:val="both"/>
        <w:rPr>
          <w:sz w:val="22"/>
          <w:szCs w:val="22"/>
        </w:rPr>
      </w:pPr>
      <w:r>
        <w:rPr>
          <w:sz w:val="22"/>
          <w:szCs w:val="22"/>
        </w:rPr>
        <w:lastRenderedPageBreak/>
        <w:t>Il est interdit de fumer à l'intérieur du Chalet;</w:t>
      </w:r>
    </w:p>
    <w:p w14:paraId="1F7690BE" w14:textId="77777777" w:rsidR="00E7317C" w:rsidRDefault="00E7317C" w:rsidP="00E7317C">
      <w:pPr>
        <w:pStyle w:val="Paragraphedeliste"/>
        <w:jc w:val="both"/>
        <w:rPr>
          <w:sz w:val="22"/>
          <w:szCs w:val="22"/>
        </w:rPr>
      </w:pPr>
    </w:p>
    <w:p w14:paraId="229B8B90" w14:textId="77777777" w:rsidR="00C03129" w:rsidRDefault="00E7317C" w:rsidP="00C03129">
      <w:pPr>
        <w:pStyle w:val="Paragraphedeliste"/>
        <w:numPr>
          <w:ilvl w:val="0"/>
          <w:numId w:val="7"/>
        </w:numPr>
        <w:jc w:val="both"/>
        <w:rPr>
          <w:sz w:val="22"/>
          <w:szCs w:val="22"/>
        </w:rPr>
      </w:pPr>
      <w:r>
        <w:rPr>
          <w:sz w:val="22"/>
          <w:szCs w:val="22"/>
        </w:rPr>
        <w:t>Le Client s'engage à respecter toutes les consignes inscrites sur les lieux par des écriteaux et des panneaux à l'intérieur du Chalet ou sur les lieux du terrain;</w:t>
      </w:r>
    </w:p>
    <w:p w14:paraId="4445D22D" w14:textId="77777777" w:rsidR="00C03129" w:rsidRDefault="00C03129" w:rsidP="00C03129">
      <w:pPr>
        <w:pStyle w:val="Paragraphedeliste"/>
        <w:jc w:val="both"/>
        <w:rPr>
          <w:sz w:val="22"/>
          <w:szCs w:val="22"/>
        </w:rPr>
      </w:pPr>
    </w:p>
    <w:p w14:paraId="459CF166" w14:textId="77777777" w:rsidR="00C03129" w:rsidRPr="00C03129" w:rsidRDefault="00C03129" w:rsidP="00C03129">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110789">
        <w:rPr>
          <w:sz w:val="22"/>
          <w:szCs w:val="22"/>
        </w:rPr>
        <w:t>Le Client s'engage à respecter les règles de bon voisinage usuelles et à ne pas déranger les voisins et résidents du secteur. Le Client devra s'en tenir à un niveau de bruit raisonnable, et ce, tant à l'intérieur qu'à l'extérieur. Après 23h00, les bruits doivent être réduits au minimum surtout à l'extérieur.</w:t>
      </w:r>
    </w:p>
    <w:p w14:paraId="30E5A2DC" w14:textId="77777777" w:rsidR="00E7317C" w:rsidRDefault="00E7317C" w:rsidP="00E7317C">
      <w:pPr>
        <w:pStyle w:val="Paragraphedeliste"/>
        <w:jc w:val="both"/>
        <w:rPr>
          <w:sz w:val="22"/>
          <w:szCs w:val="22"/>
        </w:rPr>
      </w:pPr>
    </w:p>
    <w:p w14:paraId="74A58C5D" w14:textId="77777777" w:rsidR="00E7317C" w:rsidRDefault="00E7317C" w:rsidP="005167EC">
      <w:pPr>
        <w:pStyle w:val="Paragraphedeliste"/>
        <w:numPr>
          <w:ilvl w:val="0"/>
          <w:numId w:val="7"/>
        </w:numPr>
        <w:jc w:val="both"/>
        <w:rPr>
          <w:sz w:val="22"/>
          <w:szCs w:val="22"/>
        </w:rPr>
      </w:pPr>
      <w:r>
        <w:rPr>
          <w:sz w:val="22"/>
          <w:szCs w:val="22"/>
        </w:rPr>
        <w:t>Advenant le non-respect des présents règlements, des consignes sur les lieux, de la réglementation municipale ou de toute loi provinciale ou fédérale applicable au séjour, le Locateur est en droit d'expulser le Client et ses invités, dès la constatation de tels manquements, sans aucun remboursement au Client et sans renonciation à ses recours pour tout dommage subi.</w:t>
      </w:r>
    </w:p>
    <w:p w14:paraId="0E06BFB4" w14:textId="77777777" w:rsidR="00110789" w:rsidRDefault="00110789" w:rsidP="00110789">
      <w:pPr>
        <w:pStyle w:val="Paragraphedeliste"/>
        <w:jc w:val="both"/>
        <w:rPr>
          <w:sz w:val="22"/>
          <w:szCs w:val="22"/>
        </w:rPr>
      </w:pPr>
    </w:p>
    <w:p w14:paraId="33F50FDE" w14:textId="77777777" w:rsidR="00110789" w:rsidRDefault="00110789" w:rsidP="005167EC">
      <w:pPr>
        <w:pStyle w:val="Paragraphedeliste"/>
        <w:numPr>
          <w:ilvl w:val="0"/>
          <w:numId w:val="7"/>
        </w:numPr>
        <w:jc w:val="both"/>
        <w:rPr>
          <w:sz w:val="22"/>
          <w:szCs w:val="22"/>
        </w:rPr>
      </w:pPr>
      <w:r>
        <w:rPr>
          <w:sz w:val="22"/>
          <w:szCs w:val="22"/>
        </w:rPr>
        <w:t>Le Client s'engage à aviser le Locateur en cas de tout bris durant son séjour;</w:t>
      </w:r>
    </w:p>
    <w:p w14:paraId="5B6E8952" w14:textId="77777777" w:rsidR="0013785B" w:rsidRDefault="0013785B" w:rsidP="0013785B">
      <w:pPr>
        <w:pStyle w:val="Paragraphedeliste"/>
        <w:jc w:val="both"/>
        <w:rPr>
          <w:sz w:val="22"/>
          <w:szCs w:val="22"/>
        </w:rPr>
      </w:pPr>
    </w:p>
    <w:p w14:paraId="3A96E82E" w14:textId="77777777" w:rsidR="00110789" w:rsidRPr="00C03129" w:rsidRDefault="00E7317C" w:rsidP="005167EC">
      <w:pPr>
        <w:pStyle w:val="Paragraphedeliste"/>
        <w:numPr>
          <w:ilvl w:val="0"/>
          <w:numId w:val="7"/>
        </w:numPr>
        <w:jc w:val="both"/>
        <w:rPr>
          <w:sz w:val="22"/>
          <w:szCs w:val="22"/>
        </w:rPr>
      </w:pPr>
      <w:r w:rsidRPr="00C03129">
        <w:rPr>
          <w:sz w:val="22"/>
          <w:szCs w:val="22"/>
        </w:rPr>
        <w:t>Le Locateur fourni</w:t>
      </w:r>
      <w:r w:rsidR="00110789" w:rsidRPr="00C03129">
        <w:rPr>
          <w:sz w:val="22"/>
          <w:szCs w:val="22"/>
        </w:rPr>
        <w:t>t</w:t>
      </w:r>
      <w:r w:rsidRPr="00C03129">
        <w:rPr>
          <w:sz w:val="22"/>
          <w:szCs w:val="22"/>
        </w:rPr>
        <w:t xml:space="preserve"> le papier sanitaire et les produits d'entretien pour la durée du séjour</w:t>
      </w:r>
      <w:r w:rsidR="00110789" w:rsidRPr="00C03129">
        <w:rPr>
          <w:sz w:val="22"/>
          <w:szCs w:val="22"/>
        </w:rPr>
        <w:t>, mais les produits d'hygiène personnel</w:t>
      </w:r>
      <w:r w:rsidR="00C03129" w:rsidRPr="00C03129">
        <w:rPr>
          <w:sz w:val="22"/>
          <w:szCs w:val="22"/>
        </w:rPr>
        <w:t xml:space="preserve">le ne sont pas fournis. </w:t>
      </w:r>
      <w:r w:rsidR="00110789" w:rsidRPr="00C03129">
        <w:rPr>
          <w:sz w:val="22"/>
          <w:szCs w:val="22"/>
        </w:rPr>
        <w:t>Le Locateur fournit la literie (</w:t>
      </w:r>
      <w:r w:rsidR="00C03129" w:rsidRPr="00C03129">
        <w:rPr>
          <w:sz w:val="22"/>
          <w:szCs w:val="22"/>
        </w:rPr>
        <w:t xml:space="preserve">oreillers, draps et serviettes). </w:t>
      </w:r>
      <w:r w:rsidR="00110789" w:rsidRPr="00C03129">
        <w:rPr>
          <w:sz w:val="22"/>
          <w:szCs w:val="22"/>
        </w:rPr>
        <w:t>Le Locateur</w:t>
      </w:r>
      <w:r w:rsidR="00C03129">
        <w:rPr>
          <w:sz w:val="22"/>
          <w:szCs w:val="22"/>
        </w:rPr>
        <w:t xml:space="preserve"> fournit le propane pour le BBQ.</w:t>
      </w:r>
    </w:p>
    <w:p w14:paraId="4A55FAF0" w14:textId="77777777" w:rsidR="00110789" w:rsidRDefault="00110789" w:rsidP="00110789">
      <w:pPr>
        <w:pStyle w:val="Paragraphedeliste"/>
        <w:jc w:val="both"/>
        <w:rPr>
          <w:sz w:val="22"/>
          <w:szCs w:val="22"/>
        </w:rPr>
      </w:pPr>
    </w:p>
    <w:p w14:paraId="5F8894F0" w14:textId="77777777" w:rsidR="00110789" w:rsidRDefault="00110789" w:rsidP="005167EC">
      <w:pPr>
        <w:pStyle w:val="Paragraphedeliste"/>
        <w:numPr>
          <w:ilvl w:val="0"/>
          <w:numId w:val="7"/>
        </w:numPr>
        <w:jc w:val="both"/>
        <w:rPr>
          <w:sz w:val="22"/>
          <w:szCs w:val="22"/>
        </w:rPr>
      </w:pPr>
      <w:r>
        <w:rPr>
          <w:sz w:val="22"/>
          <w:szCs w:val="22"/>
        </w:rPr>
        <w:t>Le stationnement sera déneigé en période hivernale;</w:t>
      </w:r>
    </w:p>
    <w:p w14:paraId="15C6AD88" w14:textId="77777777" w:rsidR="00110789" w:rsidRDefault="00110789" w:rsidP="00110789">
      <w:pPr>
        <w:pStyle w:val="Paragraphedeliste"/>
        <w:jc w:val="both"/>
        <w:rPr>
          <w:sz w:val="22"/>
          <w:szCs w:val="22"/>
        </w:rPr>
      </w:pPr>
    </w:p>
    <w:p w14:paraId="01FBF4EE" w14:textId="77777777" w:rsidR="00110789" w:rsidRDefault="00110789" w:rsidP="005167EC">
      <w:pPr>
        <w:pStyle w:val="Paragraphedeliste"/>
        <w:numPr>
          <w:ilvl w:val="0"/>
          <w:numId w:val="7"/>
        </w:numPr>
        <w:jc w:val="both"/>
        <w:rPr>
          <w:sz w:val="22"/>
          <w:szCs w:val="22"/>
        </w:rPr>
      </w:pPr>
      <w:r>
        <w:rPr>
          <w:sz w:val="22"/>
          <w:szCs w:val="22"/>
        </w:rPr>
        <w:t xml:space="preserve">Le Chalet est chauffé au chauffage électrique. Le Client s'engage à faire une utilisation raisonnable du chauffage. En période hivernale, le Client s'engage à ne jamais baisser le chauffage sous la barre des 18 degrés </w:t>
      </w:r>
      <w:proofErr w:type="spellStart"/>
      <w:r>
        <w:rPr>
          <w:sz w:val="22"/>
          <w:szCs w:val="22"/>
        </w:rPr>
        <w:t>celsius</w:t>
      </w:r>
      <w:proofErr w:type="spellEnd"/>
      <w:r>
        <w:rPr>
          <w:sz w:val="22"/>
          <w:szCs w:val="22"/>
        </w:rPr>
        <w:t>.</w:t>
      </w:r>
    </w:p>
    <w:p w14:paraId="39EFFC9E" w14:textId="77777777" w:rsidR="00110789" w:rsidRDefault="00110789" w:rsidP="00110789">
      <w:pPr>
        <w:pStyle w:val="Paragraphedeliste"/>
        <w:jc w:val="both"/>
        <w:rPr>
          <w:sz w:val="22"/>
          <w:szCs w:val="22"/>
        </w:rPr>
      </w:pPr>
    </w:p>
    <w:p w14:paraId="46BB0F0B" w14:textId="77777777" w:rsidR="00110789" w:rsidRPr="00110789" w:rsidRDefault="00110789" w:rsidP="00110789">
      <w:pPr>
        <w:pStyle w:val="Paragraphedeliste"/>
        <w:ind w:left="0"/>
        <w:jc w:val="both"/>
        <w:rPr>
          <w:sz w:val="22"/>
          <w:szCs w:val="22"/>
          <w:u w:val="single"/>
        </w:rPr>
      </w:pPr>
      <w:r w:rsidRPr="00110789">
        <w:rPr>
          <w:sz w:val="22"/>
          <w:szCs w:val="22"/>
          <w:u w:val="single"/>
        </w:rPr>
        <w:t>RESPONSABILITÉ</w:t>
      </w:r>
    </w:p>
    <w:p w14:paraId="113CFB15" w14:textId="77777777" w:rsidR="00110789" w:rsidRDefault="00110789" w:rsidP="00110789">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110789">
        <w:rPr>
          <w:sz w:val="22"/>
          <w:szCs w:val="22"/>
        </w:rPr>
        <w:t xml:space="preserve">Le </w:t>
      </w:r>
      <w:r>
        <w:rPr>
          <w:sz w:val="22"/>
          <w:szCs w:val="22"/>
        </w:rPr>
        <w:t xml:space="preserve">Client </w:t>
      </w:r>
      <w:r w:rsidRPr="00110789">
        <w:rPr>
          <w:sz w:val="22"/>
          <w:szCs w:val="22"/>
        </w:rPr>
        <w:t xml:space="preserve">est responsable des dommages matériels, moraux et corporels </w:t>
      </w:r>
      <w:r>
        <w:rPr>
          <w:sz w:val="22"/>
          <w:szCs w:val="22"/>
        </w:rPr>
        <w:t xml:space="preserve">causés </w:t>
      </w:r>
      <w:r w:rsidR="00C03129">
        <w:rPr>
          <w:sz w:val="22"/>
          <w:szCs w:val="22"/>
        </w:rPr>
        <w:t xml:space="preserve">à lui-même ou à des tiers, </w:t>
      </w:r>
      <w:r>
        <w:rPr>
          <w:sz w:val="22"/>
          <w:szCs w:val="22"/>
        </w:rPr>
        <w:t>par sa faute ou celle de ses invités</w:t>
      </w:r>
      <w:r w:rsidR="00C03129">
        <w:rPr>
          <w:sz w:val="22"/>
          <w:szCs w:val="22"/>
        </w:rPr>
        <w:t>,</w:t>
      </w:r>
      <w:r>
        <w:rPr>
          <w:sz w:val="22"/>
          <w:szCs w:val="22"/>
        </w:rPr>
        <w:t xml:space="preserve"> </w:t>
      </w:r>
      <w:r w:rsidRPr="00110789">
        <w:rPr>
          <w:sz w:val="22"/>
          <w:szCs w:val="22"/>
        </w:rPr>
        <w:t xml:space="preserve">survenus dans ou sur les lieux </w:t>
      </w:r>
      <w:r w:rsidR="00C03129">
        <w:rPr>
          <w:sz w:val="22"/>
          <w:szCs w:val="22"/>
        </w:rPr>
        <w:t>du Chalet</w:t>
      </w:r>
      <w:r w:rsidRPr="00110789">
        <w:rPr>
          <w:sz w:val="22"/>
          <w:szCs w:val="22"/>
        </w:rPr>
        <w:t xml:space="preserve"> pendant son séjour</w:t>
      </w:r>
      <w:r>
        <w:rPr>
          <w:sz w:val="22"/>
          <w:szCs w:val="22"/>
        </w:rPr>
        <w:t>.</w:t>
      </w:r>
    </w:p>
    <w:p w14:paraId="6B78FF30" w14:textId="77777777" w:rsidR="00110789" w:rsidRDefault="00110789" w:rsidP="00110789">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1BE2B4DF" w14:textId="77777777" w:rsidR="00110789" w:rsidRDefault="00110789" w:rsidP="00110789">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110789">
        <w:rPr>
          <w:sz w:val="22"/>
          <w:szCs w:val="22"/>
        </w:rPr>
        <w:t xml:space="preserve">Le </w:t>
      </w:r>
      <w:r>
        <w:rPr>
          <w:sz w:val="22"/>
          <w:szCs w:val="22"/>
        </w:rPr>
        <w:t xml:space="preserve">Client </w:t>
      </w:r>
      <w:r w:rsidRPr="00110789">
        <w:rPr>
          <w:sz w:val="22"/>
          <w:szCs w:val="22"/>
        </w:rPr>
        <w:t xml:space="preserve">s'engage à remettre </w:t>
      </w:r>
      <w:r w:rsidR="00C03129">
        <w:rPr>
          <w:sz w:val="22"/>
          <w:szCs w:val="22"/>
        </w:rPr>
        <w:t>le Chalet</w:t>
      </w:r>
      <w:r w:rsidRPr="00110789">
        <w:rPr>
          <w:sz w:val="22"/>
          <w:szCs w:val="22"/>
        </w:rPr>
        <w:t xml:space="preserve"> à la f</w:t>
      </w:r>
      <w:r>
        <w:rPr>
          <w:sz w:val="22"/>
          <w:szCs w:val="22"/>
        </w:rPr>
        <w:t xml:space="preserve">in </w:t>
      </w:r>
      <w:r w:rsidRPr="00110789">
        <w:rPr>
          <w:sz w:val="22"/>
          <w:szCs w:val="22"/>
        </w:rPr>
        <w:t>du séjour dans le même état qu'à son arrivée. Le</w:t>
      </w:r>
      <w:r>
        <w:rPr>
          <w:sz w:val="22"/>
          <w:szCs w:val="22"/>
        </w:rPr>
        <w:t xml:space="preserve"> Client</w:t>
      </w:r>
      <w:r w:rsidRPr="00110789">
        <w:rPr>
          <w:sz w:val="22"/>
          <w:szCs w:val="22"/>
        </w:rPr>
        <w:t xml:space="preserve"> est responsable des </w:t>
      </w:r>
      <w:r>
        <w:rPr>
          <w:sz w:val="22"/>
          <w:szCs w:val="22"/>
        </w:rPr>
        <w:t>bris causés par ses f</w:t>
      </w:r>
      <w:r w:rsidRPr="00110789">
        <w:rPr>
          <w:sz w:val="22"/>
          <w:szCs w:val="22"/>
        </w:rPr>
        <w:t xml:space="preserve">aits personnels et ceux </w:t>
      </w:r>
      <w:r>
        <w:rPr>
          <w:sz w:val="22"/>
          <w:szCs w:val="22"/>
        </w:rPr>
        <w:t>de ses invités.</w:t>
      </w:r>
    </w:p>
    <w:p w14:paraId="6341A028" w14:textId="77777777" w:rsidR="00B5208E" w:rsidRDefault="00B5208E" w:rsidP="00B5208E">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67AA13DE" w14:textId="77777777" w:rsidR="00B5208E" w:rsidRDefault="00B5208E" w:rsidP="00B5208E">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B5208E">
        <w:rPr>
          <w:sz w:val="22"/>
          <w:szCs w:val="22"/>
        </w:rPr>
        <w:t>Le Locateur ne pourra être tenu responsable de tout accident, blessure ou maladie qui résulte</w:t>
      </w:r>
      <w:r w:rsidR="00C03129">
        <w:rPr>
          <w:sz w:val="22"/>
          <w:szCs w:val="22"/>
        </w:rPr>
        <w:t>nt</w:t>
      </w:r>
      <w:r w:rsidRPr="00B5208E">
        <w:rPr>
          <w:sz w:val="22"/>
          <w:szCs w:val="22"/>
        </w:rPr>
        <w:t xml:space="preserve"> de la faute du Client</w:t>
      </w:r>
      <w:r w:rsidR="00C03129">
        <w:rPr>
          <w:sz w:val="22"/>
          <w:szCs w:val="22"/>
        </w:rPr>
        <w:t xml:space="preserve"> et qui pourraient </w:t>
      </w:r>
      <w:r w:rsidRPr="00B5208E">
        <w:rPr>
          <w:sz w:val="22"/>
          <w:szCs w:val="22"/>
        </w:rPr>
        <w:t xml:space="preserve">survenir au Client ou </w:t>
      </w:r>
      <w:r w:rsidR="00C03129">
        <w:rPr>
          <w:sz w:val="22"/>
          <w:szCs w:val="22"/>
        </w:rPr>
        <w:t>à se</w:t>
      </w:r>
      <w:r w:rsidRPr="00B5208E">
        <w:rPr>
          <w:sz w:val="22"/>
          <w:szCs w:val="22"/>
        </w:rPr>
        <w:t>s</w:t>
      </w:r>
      <w:r w:rsidR="00C03129">
        <w:rPr>
          <w:sz w:val="22"/>
          <w:szCs w:val="22"/>
        </w:rPr>
        <w:t xml:space="preserve"> </w:t>
      </w:r>
      <w:r w:rsidRPr="00B5208E">
        <w:rPr>
          <w:sz w:val="22"/>
          <w:szCs w:val="22"/>
        </w:rPr>
        <w:t xml:space="preserve">invités durant le séjour. Le Client et ses invités acceptent les risques associés à leur séjour </w:t>
      </w:r>
      <w:r w:rsidR="00C03129">
        <w:rPr>
          <w:sz w:val="22"/>
          <w:szCs w:val="22"/>
        </w:rPr>
        <w:t>au Chalet</w:t>
      </w:r>
      <w:r w:rsidRPr="00B5208E">
        <w:rPr>
          <w:sz w:val="22"/>
          <w:szCs w:val="22"/>
        </w:rPr>
        <w:t>.</w:t>
      </w:r>
    </w:p>
    <w:p w14:paraId="02C916BA" w14:textId="77777777" w:rsidR="00B5208E" w:rsidRDefault="00B5208E" w:rsidP="00B5208E">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77798056" w14:textId="77777777" w:rsidR="00B5208E" w:rsidRDefault="00B5208E" w:rsidP="00B5208E">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B5208E">
        <w:rPr>
          <w:sz w:val="22"/>
          <w:szCs w:val="22"/>
        </w:rPr>
        <w:t xml:space="preserve">Le Locateur ne pourra être tenu responsable du vol ou de la perte des biens du </w:t>
      </w:r>
      <w:r>
        <w:rPr>
          <w:sz w:val="22"/>
          <w:szCs w:val="22"/>
        </w:rPr>
        <w:t>Client ou de ses invités lors du séjour</w:t>
      </w:r>
    </w:p>
    <w:p w14:paraId="0B3D47E0"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48FB24AE" w14:textId="77777777" w:rsidR="00886BAB" w:rsidRP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u w:val="single"/>
        </w:rPr>
      </w:pPr>
      <w:r w:rsidRPr="00886BAB">
        <w:rPr>
          <w:sz w:val="22"/>
          <w:szCs w:val="22"/>
          <w:u w:val="single"/>
        </w:rPr>
        <w:t>DISPOSITIONS FINALES</w:t>
      </w:r>
    </w:p>
    <w:p w14:paraId="65BB0BEA" w14:textId="77777777" w:rsidR="00886BAB" w:rsidRDefault="00886BAB" w:rsidP="00886BAB">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sidRPr="00886BAB">
        <w:rPr>
          <w:sz w:val="22"/>
          <w:szCs w:val="22"/>
        </w:rPr>
        <w:t>Le présent Contrat doit être interprété conformément au droit applicable dans la province de Québec.</w:t>
      </w:r>
    </w:p>
    <w:p w14:paraId="53C4EEA4"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4503F33A" w14:textId="77777777" w:rsidR="00886BAB" w:rsidRPr="00886BAB" w:rsidRDefault="00C03129" w:rsidP="00886BAB">
      <w:pPr>
        <w:pStyle w:val="Paragraphedeliste"/>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rPr>
          <w:sz w:val="22"/>
          <w:szCs w:val="22"/>
        </w:rPr>
        <w:lastRenderedPageBreak/>
        <w:t>Pour les fins du présent c</w:t>
      </w:r>
      <w:r w:rsidR="00886BAB" w:rsidRPr="00886BAB">
        <w:rPr>
          <w:sz w:val="22"/>
          <w:szCs w:val="22"/>
        </w:rPr>
        <w:t xml:space="preserve">ontrat, les Parties élisent domicile dans le </w:t>
      </w:r>
      <w:r w:rsidR="00886BAB">
        <w:rPr>
          <w:sz w:val="22"/>
          <w:szCs w:val="22"/>
        </w:rPr>
        <w:t>district judiciaire de Montréal en cas de litige judiciaire.</w:t>
      </w:r>
    </w:p>
    <w:p w14:paraId="4396D641" w14:textId="77777777" w:rsidR="00B5208E" w:rsidRDefault="00B5208E" w:rsidP="00B5208E">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0CA661D2" w14:textId="77777777" w:rsidR="00B5208E" w:rsidRPr="00B5208E" w:rsidRDefault="00886BAB" w:rsidP="00B5208E">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u w:val="single"/>
        </w:rPr>
      </w:pPr>
      <w:r>
        <w:rPr>
          <w:sz w:val="22"/>
          <w:szCs w:val="22"/>
          <w:u w:val="single"/>
        </w:rPr>
        <w:t>SIGNATURE</w:t>
      </w:r>
    </w:p>
    <w:p w14:paraId="66035F79"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p>
    <w:p w14:paraId="2A7288EA"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06FB3853"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r>
        <w:rPr>
          <w:sz w:val="22"/>
          <w:szCs w:val="22"/>
        </w:rPr>
        <w:t>À _________ (Ville), le _________________ (Date)</w:t>
      </w:r>
    </w:p>
    <w:p w14:paraId="6EAC8E48"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6CDB60F5"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37237A23"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6711502D" w14:textId="77777777" w:rsidR="00886BAB" w:rsidRPr="00B5208E"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r>
        <w:rPr>
          <w:sz w:val="22"/>
          <w:szCs w:val="22"/>
        </w:rPr>
        <w:t>__________________________</w:t>
      </w:r>
    </w:p>
    <w:p w14:paraId="1E3DC8C8"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r>
        <w:rPr>
          <w:sz w:val="22"/>
          <w:szCs w:val="22"/>
        </w:rPr>
        <w:t>CLIENT</w:t>
      </w:r>
    </w:p>
    <w:p w14:paraId="434C72DA"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66DEF8FF"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13034CBE"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00A3E367"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2A5799BF" w14:textId="77777777" w:rsidR="00886BAB" w:rsidRPr="00B5208E"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r>
        <w:rPr>
          <w:sz w:val="22"/>
          <w:szCs w:val="22"/>
        </w:rPr>
        <w:t>__________________________</w:t>
      </w:r>
    </w:p>
    <w:p w14:paraId="7DB1F81F"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r>
        <w:rPr>
          <w:sz w:val="22"/>
          <w:szCs w:val="22"/>
        </w:rPr>
        <w:t>LOCATEUR</w:t>
      </w:r>
    </w:p>
    <w:p w14:paraId="2F88AA65"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28FDC0EE"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both"/>
        <w:rPr>
          <w:sz w:val="22"/>
          <w:szCs w:val="22"/>
        </w:rPr>
      </w:pPr>
    </w:p>
    <w:p w14:paraId="29DF34F1" w14:textId="77777777" w:rsidR="00886BAB" w:rsidRDefault="00886BAB">
      <w:pPr>
        <w:rPr>
          <w:sz w:val="22"/>
          <w:szCs w:val="22"/>
        </w:rPr>
      </w:pPr>
      <w:r>
        <w:rPr>
          <w:sz w:val="22"/>
          <w:szCs w:val="22"/>
        </w:rPr>
        <w:br w:type="page"/>
      </w:r>
    </w:p>
    <w:p w14:paraId="72FECA27" w14:textId="77777777" w:rsidR="00886BAB" w:rsidRDefault="00886BAB" w:rsidP="00F02E31">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sz w:val="22"/>
          <w:szCs w:val="22"/>
        </w:rPr>
      </w:pPr>
      <w:r>
        <w:rPr>
          <w:b/>
          <w:sz w:val="22"/>
          <w:szCs w:val="22"/>
          <w:u w:val="single"/>
        </w:rPr>
        <w:lastRenderedPageBreak/>
        <w:t>ANNEXE</w:t>
      </w:r>
    </w:p>
    <w:p w14:paraId="339E3ABF"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u w:val="single"/>
        </w:rPr>
      </w:pPr>
    </w:p>
    <w:p w14:paraId="58407F89"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u w:val="single"/>
        </w:rPr>
      </w:pPr>
      <w:r w:rsidRPr="00886BAB">
        <w:rPr>
          <w:rFonts w:ascii="ArialMT" w:hAnsi="ArialMT" w:cs="ArialMT"/>
          <w:i/>
          <w:sz w:val="22"/>
          <w:szCs w:val="22"/>
          <w:u w:val="single"/>
        </w:rPr>
        <w:t>DÉVERROUILLAGE DE L'IMMEUBLE À VOTRE ARRIVÉE ET CLÉ</w:t>
      </w:r>
    </w:p>
    <w:p w14:paraId="3D6995EB"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r w:rsidRPr="00886BAB">
        <w:rPr>
          <w:rFonts w:ascii="ArialMT" w:hAnsi="ArialMT" w:cs="ArialMT"/>
          <w:i/>
          <w:sz w:val="22"/>
          <w:szCs w:val="22"/>
        </w:rPr>
        <w:t xml:space="preserve">L’immeuble que vous avez loué </w:t>
      </w:r>
      <w:proofErr w:type="gramStart"/>
      <w:r w:rsidRPr="00886BAB">
        <w:rPr>
          <w:rFonts w:ascii="ArialMT" w:hAnsi="ArialMT" w:cs="ArialMT"/>
          <w:i/>
          <w:sz w:val="22"/>
          <w:szCs w:val="22"/>
        </w:rPr>
        <w:t>est</w:t>
      </w:r>
      <w:proofErr w:type="gramEnd"/>
      <w:r w:rsidRPr="00886BAB">
        <w:rPr>
          <w:rFonts w:ascii="ArialMT" w:hAnsi="ArialMT" w:cs="ArialMT"/>
          <w:i/>
          <w:sz w:val="22"/>
          <w:szCs w:val="22"/>
        </w:rPr>
        <w:t xml:space="preserve"> muni d’une serrure à combinaison.</w:t>
      </w:r>
    </w:p>
    <w:p w14:paraId="16A92879"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p>
    <w:p w14:paraId="72826419"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r w:rsidRPr="00886BAB">
        <w:rPr>
          <w:rFonts w:ascii="ArialMT" w:hAnsi="ArialMT" w:cs="ArialMT"/>
          <w:i/>
          <w:sz w:val="22"/>
          <w:szCs w:val="22"/>
        </w:rPr>
        <w:t>Le propriétaire ou son représentant communiquera avec vous par courriel quelques jours avant le début de votre séjour afin de vous donner le code numé</w:t>
      </w:r>
      <w:r>
        <w:rPr>
          <w:rFonts w:ascii="ArialMT" w:hAnsi="ArialMT" w:cs="ArialMT"/>
          <w:i/>
          <w:sz w:val="22"/>
          <w:szCs w:val="22"/>
        </w:rPr>
        <w:t xml:space="preserve">rique. </w:t>
      </w:r>
      <w:r w:rsidRPr="00886BAB">
        <w:rPr>
          <w:rFonts w:ascii="ArialMT" w:hAnsi="ArialMT" w:cs="ArialMT"/>
          <w:i/>
          <w:sz w:val="22"/>
          <w:szCs w:val="22"/>
        </w:rPr>
        <w:t>Si vous n'avez pas reçu votre code, vous pouvez communiquer directement avec lui en le contactant (voir ses coordonnées en page 1).</w:t>
      </w:r>
    </w:p>
    <w:p w14:paraId="0F47117D"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p>
    <w:p w14:paraId="3476AC5F"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r w:rsidRPr="00886BAB">
        <w:rPr>
          <w:rFonts w:ascii="ArialMT" w:hAnsi="ArialMT" w:cs="ArialMT"/>
          <w:i/>
          <w:sz w:val="22"/>
          <w:szCs w:val="22"/>
        </w:rPr>
        <w:t>Pour tout problème, veuillez communiquer avec les propriétaires ou les personnes-contacts mentionnées au contrat.</w:t>
      </w:r>
    </w:p>
    <w:p w14:paraId="47BF88AF"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p>
    <w:p w14:paraId="19EB890E"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p>
    <w:p w14:paraId="7BF58BA4"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u w:val="single"/>
        </w:rPr>
      </w:pPr>
      <w:r w:rsidRPr="00886BAB">
        <w:rPr>
          <w:rFonts w:ascii="ArialMT" w:hAnsi="ArialMT" w:cs="ArialMT"/>
          <w:i/>
          <w:sz w:val="22"/>
          <w:szCs w:val="22"/>
          <w:u w:val="single"/>
        </w:rPr>
        <w:t>URGENCE</w:t>
      </w:r>
    </w:p>
    <w:p w14:paraId="15FAFD34"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MT" w:hAnsi="ArialMT" w:cs="ArialMT"/>
          <w:i/>
          <w:sz w:val="22"/>
          <w:szCs w:val="22"/>
        </w:rPr>
      </w:pPr>
      <w:r w:rsidRPr="00886BAB">
        <w:rPr>
          <w:rFonts w:ascii="ArialMT" w:hAnsi="ArialMT" w:cs="ArialMT"/>
          <w:i/>
          <w:sz w:val="22"/>
          <w:szCs w:val="22"/>
        </w:rPr>
        <w:t>En cas d'urgence ou de bris majeur, veuillez communiquer avec le propriétaire ou son représentant:</w:t>
      </w:r>
    </w:p>
    <w:p w14:paraId="58D079A6"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r w:rsidRPr="00886BAB">
        <w:rPr>
          <w:rFonts w:ascii="ArialMT" w:hAnsi="ArialMT" w:cs="ArialMT"/>
          <w:i/>
          <w:sz w:val="22"/>
          <w:szCs w:val="22"/>
        </w:rPr>
        <w:t>9249-3717 Q</w:t>
      </w:r>
      <w:r>
        <w:rPr>
          <w:rFonts w:ascii="ArialMT" w:hAnsi="ArialMT" w:cs="ArialMT"/>
          <w:i/>
          <w:sz w:val="22"/>
          <w:szCs w:val="22"/>
        </w:rPr>
        <w:t>uébe</w:t>
      </w:r>
      <w:r w:rsidRPr="00886BAB">
        <w:rPr>
          <w:rFonts w:ascii="ArialMT" w:hAnsi="ArialMT" w:cs="ArialMT"/>
          <w:i/>
          <w:sz w:val="22"/>
          <w:szCs w:val="22"/>
        </w:rPr>
        <w:t xml:space="preserve">c </w:t>
      </w:r>
      <w:proofErr w:type="spellStart"/>
      <w:r w:rsidRPr="00886BAB">
        <w:rPr>
          <w:rFonts w:ascii="ArialMT" w:hAnsi="ArialMT" w:cs="ArialMT"/>
          <w:i/>
          <w:sz w:val="22"/>
          <w:szCs w:val="22"/>
        </w:rPr>
        <w:t>Inc</w:t>
      </w:r>
      <w:proofErr w:type="spellEnd"/>
      <w:r w:rsidRPr="00886BAB">
        <w:rPr>
          <w:rFonts w:ascii="ArialMT" w:hAnsi="ArialMT" w:cs="ArialMT"/>
          <w:i/>
          <w:sz w:val="22"/>
          <w:szCs w:val="22"/>
        </w:rPr>
        <w:t xml:space="preserve"> </w:t>
      </w:r>
      <w:r>
        <w:rPr>
          <w:rFonts w:ascii="ArialMT" w:hAnsi="ArialMT" w:cs="ArialMT"/>
          <w:i/>
          <w:sz w:val="22"/>
          <w:szCs w:val="22"/>
        </w:rPr>
        <w:t>(</w:t>
      </w:r>
      <w:r w:rsidRPr="00886BAB">
        <w:rPr>
          <w:rFonts w:ascii="ArialMT" w:hAnsi="ArialMT" w:cs="ArialMT"/>
          <w:i/>
          <w:sz w:val="22"/>
          <w:szCs w:val="22"/>
        </w:rPr>
        <w:t>Olivier Péloquin</w:t>
      </w:r>
      <w:r>
        <w:rPr>
          <w:rFonts w:ascii="ArialMT" w:hAnsi="ArialMT" w:cs="ArialMT"/>
          <w:i/>
          <w:sz w:val="22"/>
          <w:szCs w:val="22"/>
        </w:rPr>
        <w:t>)</w:t>
      </w:r>
    </w:p>
    <w:p w14:paraId="50D7B344"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r w:rsidRPr="00886BAB">
        <w:rPr>
          <w:rFonts w:ascii="ArialMT" w:hAnsi="ArialMT" w:cs="ArialMT"/>
          <w:i/>
          <w:sz w:val="22"/>
          <w:szCs w:val="22"/>
        </w:rPr>
        <w:t>1 (514) 627-3363</w:t>
      </w:r>
    </w:p>
    <w:p w14:paraId="7E0508FF"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p>
    <w:p w14:paraId="223721EA" w14:textId="77777777" w:rsid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p>
    <w:p w14:paraId="381CCA7A"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u w:val="single"/>
        </w:rPr>
      </w:pPr>
      <w:r w:rsidRPr="00886BAB">
        <w:rPr>
          <w:rFonts w:ascii="ArialMT" w:hAnsi="ArialMT" w:cs="ArialMT"/>
          <w:i/>
          <w:sz w:val="22"/>
          <w:szCs w:val="22"/>
          <w:u w:val="single"/>
        </w:rPr>
        <w:t>LOCALISATION DE L'IMMEUBLE</w:t>
      </w:r>
    </w:p>
    <w:p w14:paraId="43907433"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MT" w:hAnsi="ArialMT" w:cs="ArialMT"/>
          <w:i/>
          <w:sz w:val="22"/>
          <w:szCs w:val="22"/>
        </w:rPr>
      </w:pPr>
      <w:r w:rsidRPr="00886BAB">
        <w:rPr>
          <w:rFonts w:ascii="ArialMT" w:hAnsi="ArialMT" w:cs="ArialMT"/>
          <w:i/>
          <w:sz w:val="22"/>
          <w:szCs w:val="22"/>
        </w:rPr>
        <w:t>De la Ville de Québec, suivez les indications pour Sainte-Anne-de-Beaupré + route 138 Est</w:t>
      </w:r>
      <w:r>
        <w:rPr>
          <w:rFonts w:ascii="ArialMT" w:hAnsi="ArialMT" w:cs="ArialMT"/>
          <w:i/>
          <w:sz w:val="22"/>
          <w:szCs w:val="22"/>
        </w:rPr>
        <w:t>, soit :</w:t>
      </w:r>
    </w:p>
    <w:p w14:paraId="17C6A61E" w14:textId="77777777" w:rsidR="00886BAB" w:rsidRDefault="00886BAB" w:rsidP="00886BAB">
      <w:pPr>
        <w:pStyle w:val="Paragraphedeliste"/>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Continuez tout droit sur QC-138 E (43 km)</w:t>
      </w:r>
    </w:p>
    <w:p w14:paraId="3ADF7B5B" w14:textId="77777777" w:rsidR="00886BAB" w:rsidRDefault="00886BAB" w:rsidP="00886BAB">
      <w:pPr>
        <w:pStyle w:val="Paragraphedeliste"/>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Tournez à gauche sur Rang Saint-Placide Sud (avant l'entrée principale de Petite-Rivière-Saint-François)</w:t>
      </w:r>
    </w:p>
    <w:p w14:paraId="2A8C1D37" w14:textId="77777777" w:rsidR="00886BAB" w:rsidRPr="00886BAB" w:rsidRDefault="00886BAB" w:rsidP="00886BAB">
      <w:pPr>
        <w:pStyle w:val="Paragraphedeliste"/>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Tournez fortement à gauche sur Chemin Léo Cauchon : le chalet est à droite au 35 rue Léo-Cauchon</w:t>
      </w:r>
    </w:p>
    <w:p w14:paraId="5C498193"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p>
    <w:p w14:paraId="0AFCBFE5"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p>
    <w:p w14:paraId="1D5A5F5A"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u w:val="single"/>
        </w:rPr>
      </w:pPr>
      <w:r w:rsidRPr="00886BAB">
        <w:rPr>
          <w:rFonts w:ascii="ArialMT" w:hAnsi="ArialMT" w:cs="ArialMT"/>
          <w:i/>
          <w:sz w:val="22"/>
          <w:szCs w:val="22"/>
          <w:u w:val="single"/>
        </w:rPr>
        <w:t>QUELQUES RECOMMANDATIONS... LORS DE VOTRE DÉPART</w:t>
      </w:r>
    </w:p>
    <w:p w14:paraId="2F08CB26"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MT" w:hAnsi="ArialMT" w:cs="ArialMT"/>
          <w:i/>
          <w:sz w:val="22"/>
          <w:szCs w:val="22"/>
        </w:rPr>
      </w:pPr>
      <w:r w:rsidRPr="00886BAB">
        <w:rPr>
          <w:rFonts w:ascii="ArialMT" w:hAnsi="ArialMT" w:cs="ArialMT"/>
          <w:i/>
          <w:sz w:val="22"/>
          <w:szCs w:val="22"/>
        </w:rPr>
        <w:t>Remettre l’immeuble dans le même état qu'à l'arrivée (sauf ménage et lavage des draps et serviettes).</w:t>
      </w:r>
      <w:r>
        <w:rPr>
          <w:rFonts w:ascii="ArialMT" w:hAnsi="ArialMT" w:cs="ArialMT"/>
          <w:i/>
          <w:sz w:val="22"/>
          <w:szCs w:val="22"/>
        </w:rPr>
        <w:t xml:space="preserve"> </w:t>
      </w:r>
      <w:r w:rsidRPr="00886BAB">
        <w:rPr>
          <w:rFonts w:ascii="ArialMT" w:hAnsi="ArialMT" w:cs="ArialMT"/>
          <w:i/>
          <w:sz w:val="22"/>
          <w:szCs w:val="22"/>
        </w:rPr>
        <w:t>S'il y a lieu, laisser la clef à l'intérieur et bien s'assurer que toutes les fenêtres et portes soient fermées.</w:t>
      </w:r>
      <w:r>
        <w:rPr>
          <w:rFonts w:ascii="ArialMT" w:hAnsi="ArialMT" w:cs="ArialMT"/>
          <w:i/>
          <w:sz w:val="22"/>
          <w:szCs w:val="22"/>
        </w:rPr>
        <w:t xml:space="preserve"> </w:t>
      </w:r>
      <w:r w:rsidRPr="00886BAB">
        <w:rPr>
          <w:rFonts w:ascii="ArialMT" w:hAnsi="ArialMT" w:cs="ArialMT"/>
          <w:i/>
          <w:sz w:val="22"/>
          <w:szCs w:val="22"/>
        </w:rPr>
        <w:t>Nous vous demandons que :</w:t>
      </w:r>
    </w:p>
    <w:p w14:paraId="7F664745" w14:textId="77777777" w:rsidR="00886BAB" w:rsidRP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MT" w:hAnsi="ArialMT" w:cs="ArialMT"/>
          <w:i/>
          <w:sz w:val="22"/>
          <w:szCs w:val="22"/>
        </w:rPr>
      </w:pPr>
    </w:p>
    <w:p w14:paraId="11C91370" w14:textId="77777777" w:rsidR="00886BAB" w:rsidRDefault="00886BAB" w:rsidP="00886BAB">
      <w:pPr>
        <w:pStyle w:val="Paragraphedeliste"/>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La vaisselle soit lavée.</w:t>
      </w:r>
    </w:p>
    <w:p w14:paraId="69FB5C6B" w14:textId="77777777" w:rsidR="00886BAB" w:rsidRDefault="00886BAB" w:rsidP="00886BAB">
      <w:pPr>
        <w:pStyle w:val="Paragraphedeliste"/>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Les déchets soient déposés dans le bac vert et le recyclage dans le bac bleu ou selon les indications à votre</w:t>
      </w:r>
      <w:r>
        <w:rPr>
          <w:rFonts w:ascii="ArialMT" w:hAnsi="ArialMT" w:cs="ArialMT"/>
          <w:i/>
          <w:sz w:val="22"/>
          <w:szCs w:val="22"/>
        </w:rPr>
        <w:t xml:space="preserve"> </w:t>
      </w:r>
      <w:r w:rsidRPr="00886BAB">
        <w:rPr>
          <w:rFonts w:ascii="ArialMT" w:hAnsi="ArialMT" w:cs="ArialMT"/>
          <w:i/>
          <w:sz w:val="22"/>
          <w:szCs w:val="22"/>
        </w:rPr>
        <w:t>contrat de location ou celles qui sont dans la propriété que vous avez louée.</w:t>
      </w:r>
    </w:p>
    <w:p w14:paraId="6B155F91" w14:textId="77777777" w:rsidR="00886BAB" w:rsidRDefault="00886BAB" w:rsidP="00886BAB">
      <w:pPr>
        <w:pStyle w:val="Paragraphedeliste"/>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Le foyer ou poêle à bois soit éteint, s’il y a lieu. Dans le cas d’un foyer au propane, s'assurer qu'il n'est plus en mode fonctionnement.</w:t>
      </w:r>
    </w:p>
    <w:p w14:paraId="2E0030B1" w14:textId="77777777" w:rsidR="00886BAB" w:rsidRDefault="00886BAB" w:rsidP="00886BAB">
      <w:pPr>
        <w:pStyle w:val="Paragraphedeliste"/>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S'il y a un SPA, assurez-vous que le couvercle soit bien remis en place.</w:t>
      </w:r>
    </w:p>
    <w:p w14:paraId="5858C93F" w14:textId="77777777" w:rsidR="00886BAB" w:rsidRPr="00886BAB" w:rsidRDefault="00886BAB" w:rsidP="00886BAB">
      <w:pPr>
        <w:pStyle w:val="Paragraphedeliste"/>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i/>
          <w:sz w:val="22"/>
          <w:szCs w:val="22"/>
        </w:rPr>
      </w:pPr>
      <w:r w:rsidRPr="00886BAB">
        <w:rPr>
          <w:rFonts w:ascii="ArialMT" w:hAnsi="ArialMT" w:cs="ArialMT"/>
          <w:i/>
          <w:sz w:val="22"/>
          <w:szCs w:val="22"/>
        </w:rPr>
        <w:t>Si vous vous êtes servi du BBQ extérieur, veuillez le nettoyer, bien fermer le réservoir de propane et s'assurer que la housse protectrice est bien en place.</w:t>
      </w:r>
    </w:p>
    <w:p w14:paraId="612D52A5" w14:textId="77777777" w:rsidR="00886BAB" w:rsidRDefault="00886BAB" w:rsidP="00886BA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MT" w:hAnsi="ArialMT" w:cs="ArialMT"/>
          <w:i/>
          <w:sz w:val="22"/>
          <w:szCs w:val="22"/>
        </w:rPr>
      </w:pPr>
    </w:p>
    <w:p w14:paraId="22C87F33" w14:textId="77777777" w:rsidR="00886BAB" w:rsidRPr="00886BAB" w:rsidRDefault="00886BAB" w:rsidP="00886BAB">
      <w:pPr>
        <w:pStyle w:val="Paragraphedeliste"/>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jc w:val="center"/>
        <w:rPr>
          <w:rFonts w:ascii="ArialMT" w:hAnsi="ArialMT" w:cs="ArialMT"/>
          <w:i/>
          <w:sz w:val="22"/>
          <w:szCs w:val="22"/>
        </w:rPr>
      </w:pPr>
      <w:r w:rsidRPr="00886BAB">
        <w:rPr>
          <w:rFonts w:ascii="ArialMT" w:hAnsi="ArialMT" w:cs="ArialMT"/>
          <w:i/>
          <w:sz w:val="22"/>
          <w:szCs w:val="22"/>
        </w:rPr>
        <w:t>Bon séjour en Charlevoix !</w:t>
      </w:r>
    </w:p>
    <w:sectPr w:rsidR="00886BAB" w:rsidRPr="00886BAB" w:rsidSect="00B057FE">
      <w:footerReference w:type="default" r:id="rId7"/>
      <w:pgSz w:w="12240" w:h="15840"/>
      <w:pgMar w:top="1276" w:right="1800"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CD238" w14:textId="77777777" w:rsidR="00080A08" w:rsidRDefault="00080A08">
      <w:r>
        <w:separator/>
      </w:r>
    </w:p>
  </w:endnote>
  <w:endnote w:type="continuationSeparator" w:id="0">
    <w:p w14:paraId="0EF4D6D4" w14:textId="77777777" w:rsidR="00080A08" w:rsidRDefault="0008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7C8E" w14:textId="77777777" w:rsidR="00B5017D" w:rsidRDefault="00C865DD">
    <w:pPr>
      <w:tabs>
        <w:tab w:val="center" w:pos="4320"/>
        <w:tab w:val="right" w:pos="8640"/>
      </w:tabs>
      <w:jc w:val="right"/>
    </w:pPr>
    <w:r>
      <w:t xml:space="preserve">Page </w:t>
    </w:r>
    <w:r w:rsidR="00A704CE">
      <w:fldChar w:fldCharType="begin"/>
    </w:r>
    <w:r>
      <w:instrText>PAGE</w:instrText>
    </w:r>
    <w:r w:rsidR="00A704CE">
      <w:fldChar w:fldCharType="separate"/>
    </w:r>
    <w:r w:rsidR="00D82517">
      <w:rPr>
        <w:noProof/>
      </w:rPr>
      <w:t>1</w:t>
    </w:r>
    <w:r w:rsidR="00A704CE">
      <w:fldChar w:fldCharType="end"/>
    </w:r>
  </w:p>
  <w:p w14:paraId="7D9646AC" w14:textId="77777777" w:rsidR="00B5017D" w:rsidRDefault="00B5017D">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CC782" w14:textId="77777777" w:rsidR="00080A08" w:rsidRDefault="00080A08">
      <w:r>
        <w:separator/>
      </w:r>
    </w:p>
  </w:footnote>
  <w:footnote w:type="continuationSeparator" w:id="0">
    <w:p w14:paraId="0C6E7AB1" w14:textId="77777777" w:rsidR="00080A08" w:rsidRDefault="00080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11DE7"/>
    <w:multiLevelType w:val="multilevel"/>
    <w:tmpl w:val="98069A24"/>
    <w:lvl w:ilvl="0">
      <w:start w:val="1"/>
      <w:numFmt w:val="lowerLetter"/>
      <w:lvlText w:val="%1) "/>
      <w:lvlJc w:val="left"/>
      <w:pPr>
        <w:ind w:left="1003" w:hanging="283"/>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41427C9"/>
    <w:multiLevelType w:val="multilevel"/>
    <w:tmpl w:val="1D0E0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D53402"/>
    <w:multiLevelType w:val="hybridMultilevel"/>
    <w:tmpl w:val="39DC0D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1E024F"/>
    <w:multiLevelType w:val="hybridMultilevel"/>
    <w:tmpl w:val="8DC2B1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EE310D1"/>
    <w:multiLevelType w:val="multilevel"/>
    <w:tmpl w:val="BE648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CE4DAF"/>
    <w:multiLevelType w:val="hybridMultilevel"/>
    <w:tmpl w:val="CE204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306219"/>
    <w:multiLevelType w:val="hybridMultilevel"/>
    <w:tmpl w:val="F766A5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D3A1135"/>
    <w:multiLevelType w:val="multilevel"/>
    <w:tmpl w:val="C3E6D73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70A1329F"/>
    <w:multiLevelType w:val="multilevel"/>
    <w:tmpl w:val="775A260A"/>
    <w:lvl w:ilvl="0">
      <w:start w:val="1"/>
      <w:numFmt w:val="lowerLetter"/>
      <w:lvlText w:val="%1) "/>
      <w:lvlJc w:val="left"/>
      <w:pPr>
        <w:ind w:left="1003" w:hanging="283"/>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8"/>
  </w:num>
  <w:num w:numId="3">
    <w:abstractNumId w:val="4"/>
  </w:num>
  <w:num w:numId="4">
    <w:abstractNumId w:val="0"/>
  </w:num>
  <w:num w:numId="5">
    <w:abstractNumId w:val="7"/>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7D"/>
    <w:rsid w:val="00080A08"/>
    <w:rsid w:val="00110789"/>
    <w:rsid w:val="0013785B"/>
    <w:rsid w:val="00175DB9"/>
    <w:rsid w:val="002210E4"/>
    <w:rsid w:val="003A01D5"/>
    <w:rsid w:val="005167EC"/>
    <w:rsid w:val="00615FC3"/>
    <w:rsid w:val="007206AE"/>
    <w:rsid w:val="00886BAB"/>
    <w:rsid w:val="00980D49"/>
    <w:rsid w:val="00A704CE"/>
    <w:rsid w:val="00B057FE"/>
    <w:rsid w:val="00B24930"/>
    <w:rsid w:val="00B5017D"/>
    <w:rsid w:val="00B5208E"/>
    <w:rsid w:val="00C03129"/>
    <w:rsid w:val="00C21D61"/>
    <w:rsid w:val="00C865DD"/>
    <w:rsid w:val="00D82517"/>
    <w:rsid w:val="00E7317C"/>
    <w:rsid w:val="00ED560B"/>
    <w:rsid w:val="00EF0C1F"/>
    <w:rsid w:val="00F02E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CEE"/>
  <w15:docId w15:val="{521CEDAA-2B2E-4C0A-A3F8-FA69452A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szCs w:val="24"/>
        <w:lang w:val="fr-CA" w:eastAsia="fr-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04CE"/>
  </w:style>
  <w:style w:type="paragraph" w:styleId="Titre1">
    <w:name w:val="heading 1"/>
    <w:basedOn w:val="Normal"/>
    <w:next w:val="Normal"/>
    <w:rsid w:val="00A704CE"/>
    <w:pPr>
      <w:outlineLvl w:val="0"/>
    </w:pPr>
    <w:rPr>
      <w:rFonts w:ascii="Cambria" w:eastAsia="Cambria" w:hAnsi="Cambria" w:cs="Cambria"/>
      <w:b/>
      <w:sz w:val="32"/>
      <w:szCs w:val="32"/>
    </w:rPr>
  </w:style>
  <w:style w:type="paragraph" w:styleId="Titre2">
    <w:name w:val="heading 2"/>
    <w:basedOn w:val="Normal"/>
    <w:next w:val="Normal"/>
    <w:rsid w:val="00A704CE"/>
    <w:pPr>
      <w:outlineLvl w:val="1"/>
    </w:pPr>
    <w:rPr>
      <w:rFonts w:ascii="Cambria" w:eastAsia="Cambria" w:hAnsi="Cambria" w:cs="Cambria"/>
      <w:b/>
      <w:i/>
      <w:sz w:val="28"/>
      <w:szCs w:val="28"/>
    </w:rPr>
  </w:style>
  <w:style w:type="paragraph" w:styleId="Titre3">
    <w:name w:val="heading 3"/>
    <w:basedOn w:val="Normal"/>
    <w:next w:val="Normal"/>
    <w:rsid w:val="00A704CE"/>
    <w:pPr>
      <w:outlineLvl w:val="2"/>
    </w:pPr>
    <w:rPr>
      <w:rFonts w:ascii="Cambria" w:eastAsia="Cambria" w:hAnsi="Cambria" w:cs="Cambria"/>
      <w:b/>
      <w:sz w:val="26"/>
      <w:szCs w:val="26"/>
    </w:rPr>
  </w:style>
  <w:style w:type="paragraph" w:styleId="Titre4">
    <w:name w:val="heading 4"/>
    <w:basedOn w:val="Normal"/>
    <w:next w:val="Normal"/>
    <w:rsid w:val="00A704CE"/>
    <w:pPr>
      <w:keepNext/>
      <w:keepLines/>
      <w:spacing w:before="240" w:after="40"/>
      <w:outlineLvl w:val="3"/>
    </w:pPr>
    <w:rPr>
      <w:b/>
    </w:rPr>
  </w:style>
  <w:style w:type="paragraph" w:styleId="Titre5">
    <w:name w:val="heading 5"/>
    <w:basedOn w:val="Normal"/>
    <w:next w:val="Normal"/>
    <w:rsid w:val="00A704CE"/>
    <w:pPr>
      <w:keepNext/>
      <w:keepLines/>
      <w:spacing w:before="220" w:after="40"/>
      <w:outlineLvl w:val="4"/>
    </w:pPr>
    <w:rPr>
      <w:b/>
      <w:sz w:val="22"/>
      <w:szCs w:val="22"/>
    </w:rPr>
  </w:style>
  <w:style w:type="paragraph" w:styleId="Titre6">
    <w:name w:val="heading 6"/>
    <w:basedOn w:val="Normal"/>
    <w:next w:val="Normal"/>
    <w:rsid w:val="00A704C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04CE"/>
    <w:tblPr>
      <w:tblCellMar>
        <w:top w:w="0" w:type="dxa"/>
        <w:left w:w="0" w:type="dxa"/>
        <w:bottom w:w="0" w:type="dxa"/>
        <w:right w:w="0" w:type="dxa"/>
      </w:tblCellMar>
    </w:tblPr>
  </w:style>
  <w:style w:type="paragraph" w:styleId="Titre">
    <w:name w:val="Title"/>
    <w:basedOn w:val="Normal"/>
    <w:next w:val="Normal"/>
    <w:rsid w:val="00A704CE"/>
    <w:pPr>
      <w:keepNext/>
      <w:keepLines/>
      <w:spacing w:before="480" w:after="120"/>
    </w:pPr>
    <w:rPr>
      <w:b/>
      <w:sz w:val="72"/>
      <w:szCs w:val="72"/>
    </w:rPr>
  </w:style>
  <w:style w:type="paragraph" w:styleId="Sous-titre">
    <w:name w:val="Subtitle"/>
    <w:basedOn w:val="Normal"/>
    <w:next w:val="Normal"/>
    <w:rsid w:val="00A704CE"/>
    <w:pPr>
      <w:keepNext/>
      <w:keepLines/>
      <w:spacing w:before="360" w:after="80"/>
    </w:pPr>
    <w:rPr>
      <w:rFonts w:ascii="Georgia" w:eastAsia="Georgia" w:hAnsi="Georgia" w:cs="Georgia"/>
      <w:i/>
      <w:color w:val="666666"/>
      <w:sz w:val="48"/>
      <w:szCs w:val="48"/>
    </w:rPr>
  </w:style>
  <w:style w:type="table" w:customStyle="1" w:styleId="a">
    <w:basedOn w:val="TableNormal"/>
    <w:rsid w:val="00A704CE"/>
    <w:tblPr>
      <w:tblStyleRowBandSize w:val="1"/>
      <w:tblStyleColBandSize w:val="1"/>
      <w:tblCellMar>
        <w:left w:w="115" w:type="dxa"/>
        <w:right w:w="115" w:type="dxa"/>
      </w:tblCellMar>
    </w:tblPr>
  </w:style>
  <w:style w:type="table" w:customStyle="1" w:styleId="a0">
    <w:basedOn w:val="TableNormal"/>
    <w:rsid w:val="00A704CE"/>
    <w:tblPr>
      <w:tblStyleRowBandSize w:val="1"/>
      <w:tblStyleColBandSize w:val="1"/>
      <w:tblCellMar>
        <w:left w:w="115" w:type="dxa"/>
        <w:right w:w="115" w:type="dxa"/>
      </w:tblCellMar>
    </w:tblPr>
  </w:style>
  <w:style w:type="paragraph" w:styleId="Paragraphedeliste">
    <w:name w:val="List Paragraph"/>
    <w:basedOn w:val="Normal"/>
    <w:uiPriority w:val="34"/>
    <w:qFormat/>
    <w:rsid w:val="00C21D61"/>
    <w:pPr>
      <w:ind w:left="720"/>
      <w:contextualSpacing/>
    </w:pPr>
  </w:style>
  <w:style w:type="table" w:styleId="Grilledutableau">
    <w:name w:val="Table Grid"/>
    <w:basedOn w:val="TableauNormal"/>
    <w:uiPriority w:val="39"/>
    <w:rsid w:val="0017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1537</Words>
  <Characters>8455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Lachance</dc:creator>
  <cp:lastModifiedBy>Olivier Péloquin</cp:lastModifiedBy>
  <cp:revision>2</cp:revision>
  <dcterms:created xsi:type="dcterms:W3CDTF">2020-07-04T17:22:00Z</dcterms:created>
  <dcterms:modified xsi:type="dcterms:W3CDTF">2020-07-04T17:22:00Z</dcterms:modified>
</cp:coreProperties>
</file>